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4CA" w:rsidRPr="00EB6FEB" w:rsidRDefault="006A2EB9" w:rsidP="00EB6FEB">
      <w:pPr>
        <w:shd w:val="clear" w:color="auto" w:fill="FFFFFF"/>
        <w:adjustRightInd/>
        <w:snapToGrid/>
        <w:spacing w:after="0" w:line="276" w:lineRule="auto"/>
        <w:jc w:val="center"/>
        <w:outlineLvl w:val="0"/>
        <w:rPr>
          <w:rFonts w:ascii="黑体" w:eastAsia="黑体" w:hAnsi="黑体"/>
          <w:b/>
          <w:bCs/>
          <w:kern w:val="36"/>
          <w:sz w:val="32"/>
          <w:szCs w:val="32"/>
        </w:rPr>
      </w:pPr>
      <w:r w:rsidRPr="00EB6FEB">
        <w:rPr>
          <w:rFonts w:ascii="黑体" w:eastAsia="黑体" w:hAnsi="黑体"/>
          <w:b/>
          <w:bCs/>
          <w:kern w:val="36"/>
          <w:sz w:val="32"/>
          <w:szCs w:val="32"/>
        </w:rPr>
        <w:t>控制与机械工程学院</w:t>
      </w:r>
      <w:r w:rsidR="002F64CA" w:rsidRPr="00EB6FEB">
        <w:rPr>
          <w:rFonts w:ascii="黑体" w:eastAsia="黑体" w:hAnsi="黑体"/>
          <w:b/>
          <w:bCs/>
          <w:kern w:val="36"/>
          <w:sz w:val="32"/>
          <w:szCs w:val="32"/>
        </w:rPr>
        <w:t>实验室开放使用管理暂行办法</w:t>
      </w:r>
    </w:p>
    <w:p w:rsidR="00EB6FEB" w:rsidRPr="00EB6FEB" w:rsidRDefault="00EB6FEB" w:rsidP="00EB6FEB">
      <w:pPr>
        <w:spacing w:after="0" w:line="276" w:lineRule="auto"/>
        <w:jc w:val="center"/>
        <w:rPr>
          <w:rFonts w:ascii="Times New Roman" w:eastAsiaTheme="minorEastAsia" w:hAnsi="Times New Roman"/>
          <w:sz w:val="21"/>
          <w:szCs w:val="21"/>
        </w:rPr>
      </w:pPr>
      <w:r w:rsidRPr="00EB6FEB">
        <w:rPr>
          <w:rFonts w:ascii="Times New Roman" w:eastAsiaTheme="minorEastAsia" w:hAnsi="Times New Roman"/>
          <w:bCs/>
          <w:kern w:val="36"/>
          <w:sz w:val="21"/>
          <w:szCs w:val="21"/>
        </w:rPr>
        <w:t>（</w:t>
      </w:r>
      <w:r w:rsidRPr="00EB6FEB">
        <w:rPr>
          <w:rFonts w:ascii="Times New Roman" w:eastAsiaTheme="minorEastAsia" w:hAnsi="Times New Roman"/>
          <w:sz w:val="21"/>
          <w:szCs w:val="21"/>
        </w:rPr>
        <w:t>2012</w:t>
      </w:r>
      <w:r w:rsidRPr="00EB6FEB">
        <w:rPr>
          <w:rFonts w:ascii="Times New Roman" w:eastAsiaTheme="minorEastAsia" w:hAnsi="Times New Roman"/>
          <w:sz w:val="21"/>
          <w:szCs w:val="21"/>
        </w:rPr>
        <w:t>年</w:t>
      </w:r>
      <w:r w:rsidRPr="00EB6FEB">
        <w:rPr>
          <w:rFonts w:ascii="Times New Roman" w:eastAsiaTheme="minorEastAsia" w:hAnsi="Times New Roman"/>
          <w:sz w:val="21"/>
          <w:szCs w:val="21"/>
        </w:rPr>
        <w:t>12</w:t>
      </w:r>
      <w:r w:rsidRPr="00EB6FEB">
        <w:rPr>
          <w:rFonts w:ascii="Times New Roman" w:eastAsiaTheme="minorEastAsia" w:hAnsi="Times New Roman"/>
          <w:sz w:val="21"/>
          <w:szCs w:val="21"/>
        </w:rPr>
        <w:t>月</w:t>
      </w:r>
      <w:r w:rsidRPr="00EB6FEB">
        <w:rPr>
          <w:rFonts w:ascii="Times New Roman" w:eastAsiaTheme="minorEastAsia" w:hAnsi="Times New Roman"/>
          <w:bCs/>
          <w:kern w:val="36"/>
          <w:sz w:val="21"/>
          <w:szCs w:val="21"/>
        </w:rPr>
        <w:t>）</w:t>
      </w:r>
    </w:p>
    <w:p w:rsidR="002F64CA" w:rsidRPr="00EB6FEB" w:rsidRDefault="002F64CA" w:rsidP="00EB6FEB">
      <w:pPr>
        <w:shd w:val="clear" w:color="auto" w:fill="FFFFFF"/>
        <w:adjustRightInd/>
        <w:snapToGrid/>
        <w:spacing w:after="0" w:line="276" w:lineRule="auto"/>
        <w:jc w:val="center"/>
        <w:rPr>
          <w:rFonts w:ascii="Times New Roman" w:eastAsiaTheme="minorEastAsia" w:hAnsi="Times New Roman"/>
          <w:b/>
          <w:sz w:val="21"/>
          <w:szCs w:val="21"/>
        </w:rPr>
      </w:pPr>
      <w:r w:rsidRPr="00EB6FEB">
        <w:rPr>
          <w:rFonts w:ascii="Times New Roman" w:eastAsiaTheme="minorEastAsia" w:hAnsi="Times New Roman"/>
          <w:b/>
          <w:sz w:val="21"/>
          <w:szCs w:val="21"/>
        </w:rPr>
        <w:t>第一章</w:t>
      </w:r>
      <w:r w:rsidR="00EB6FEB" w:rsidRPr="00EB6FEB">
        <w:rPr>
          <w:rFonts w:ascii="Times New Roman" w:eastAsiaTheme="minorEastAsia" w:hAnsi="Times New Roman"/>
          <w:b/>
          <w:sz w:val="21"/>
          <w:szCs w:val="21"/>
        </w:rPr>
        <w:t xml:space="preserve"> </w:t>
      </w:r>
      <w:r w:rsidRPr="00EB6FEB">
        <w:rPr>
          <w:rFonts w:ascii="Times New Roman" w:eastAsiaTheme="minorEastAsia" w:hAnsi="Times New Roman"/>
          <w:b/>
          <w:sz w:val="21"/>
          <w:szCs w:val="21"/>
        </w:rPr>
        <w:t>总则</w:t>
      </w:r>
    </w:p>
    <w:p w:rsidR="002F64CA" w:rsidRPr="00EB6FEB" w:rsidRDefault="002F64CA" w:rsidP="00EB6FEB">
      <w:pPr>
        <w:shd w:val="clear" w:color="auto" w:fill="FFFFFF"/>
        <w:adjustRightInd/>
        <w:snapToGrid/>
        <w:spacing w:after="0" w:line="276" w:lineRule="auto"/>
        <w:ind w:firstLineChars="200" w:firstLine="422"/>
        <w:jc w:val="both"/>
        <w:rPr>
          <w:rFonts w:ascii="Times New Roman" w:eastAsiaTheme="minorEastAsia" w:hAnsi="Times New Roman"/>
          <w:sz w:val="21"/>
          <w:szCs w:val="21"/>
        </w:rPr>
      </w:pPr>
      <w:r w:rsidRPr="00EB6FEB">
        <w:rPr>
          <w:rFonts w:ascii="黑体" w:eastAsia="黑体" w:hAnsi="黑体"/>
          <w:b/>
          <w:sz w:val="21"/>
          <w:szCs w:val="21"/>
        </w:rPr>
        <w:t>第一条</w:t>
      </w:r>
      <w:r w:rsidR="00EB6FEB" w:rsidRPr="00EB6FEB">
        <w:rPr>
          <w:rFonts w:ascii="Times New Roman" w:eastAsiaTheme="minorEastAsia" w:hAnsi="Times New Roman"/>
          <w:sz w:val="21"/>
          <w:szCs w:val="21"/>
        </w:rPr>
        <w:t xml:space="preserve">  </w:t>
      </w:r>
      <w:r w:rsidRPr="00EB6FEB">
        <w:rPr>
          <w:rFonts w:ascii="Times New Roman" w:eastAsiaTheme="minorEastAsia" w:hAnsi="Times New Roman"/>
          <w:sz w:val="21"/>
          <w:szCs w:val="21"/>
        </w:rPr>
        <w:t>为充分发挥实验室资源优势，提高实</w:t>
      </w:r>
      <w:bookmarkStart w:id="0" w:name="_GoBack"/>
      <w:bookmarkEnd w:id="0"/>
      <w:r w:rsidRPr="00EB6FEB">
        <w:rPr>
          <w:rFonts w:ascii="Times New Roman" w:eastAsiaTheme="minorEastAsia" w:hAnsi="Times New Roman"/>
          <w:sz w:val="21"/>
          <w:szCs w:val="21"/>
        </w:rPr>
        <w:t>验中心仪器设备的使用效益，推进科学共享，促进实验教学改革，完善实验教学体系，结合实验中心实际，特制订本办法。</w:t>
      </w:r>
    </w:p>
    <w:p w:rsidR="002F64CA" w:rsidRPr="00EB6FEB" w:rsidRDefault="002F64CA" w:rsidP="00EB6FEB">
      <w:pPr>
        <w:shd w:val="clear" w:color="auto" w:fill="FFFFFF"/>
        <w:adjustRightInd/>
        <w:snapToGrid/>
        <w:spacing w:after="0" w:line="276" w:lineRule="auto"/>
        <w:jc w:val="center"/>
        <w:rPr>
          <w:rFonts w:ascii="Times New Roman" w:eastAsiaTheme="minorEastAsia" w:hAnsi="Times New Roman"/>
          <w:b/>
          <w:sz w:val="21"/>
          <w:szCs w:val="21"/>
        </w:rPr>
      </w:pPr>
      <w:r w:rsidRPr="00EB6FEB">
        <w:rPr>
          <w:rFonts w:ascii="Times New Roman" w:eastAsiaTheme="minorEastAsia" w:hAnsi="Times New Roman"/>
          <w:b/>
          <w:sz w:val="21"/>
          <w:szCs w:val="21"/>
        </w:rPr>
        <w:t>第二章</w:t>
      </w:r>
      <w:r w:rsidR="00EB6FEB" w:rsidRPr="00EB6FEB">
        <w:rPr>
          <w:rFonts w:ascii="Times New Roman" w:eastAsiaTheme="minorEastAsia" w:hAnsi="Times New Roman"/>
          <w:b/>
          <w:sz w:val="21"/>
          <w:szCs w:val="21"/>
        </w:rPr>
        <w:t xml:space="preserve"> </w:t>
      </w:r>
      <w:r w:rsidRPr="00EB6FEB">
        <w:rPr>
          <w:rFonts w:ascii="Times New Roman" w:eastAsiaTheme="minorEastAsia" w:hAnsi="Times New Roman"/>
          <w:b/>
          <w:sz w:val="21"/>
          <w:szCs w:val="21"/>
        </w:rPr>
        <w:t>开放对象及内容</w:t>
      </w:r>
    </w:p>
    <w:p w:rsidR="002F64CA" w:rsidRPr="00EB6FEB" w:rsidRDefault="002F64CA" w:rsidP="00EB6FEB">
      <w:pPr>
        <w:shd w:val="clear" w:color="auto" w:fill="FFFFFF"/>
        <w:adjustRightInd/>
        <w:snapToGrid/>
        <w:spacing w:after="0" w:line="276" w:lineRule="auto"/>
        <w:ind w:firstLineChars="200" w:firstLine="422"/>
        <w:jc w:val="both"/>
        <w:rPr>
          <w:rFonts w:ascii="Times New Roman" w:eastAsiaTheme="minorEastAsia" w:hAnsi="Times New Roman"/>
          <w:sz w:val="21"/>
          <w:szCs w:val="21"/>
        </w:rPr>
      </w:pPr>
      <w:r w:rsidRPr="00EB6FEB">
        <w:rPr>
          <w:rFonts w:ascii="黑体" w:eastAsia="黑体" w:hAnsi="黑体"/>
          <w:b/>
          <w:sz w:val="21"/>
          <w:szCs w:val="21"/>
        </w:rPr>
        <w:t>第二条</w:t>
      </w:r>
      <w:r w:rsidR="00EB6FEB" w:rsidRPr="00EB6FEB">
        <w:rPr>
          <w:rFonts w:ascii="Times New Roman" w:eastAsiaTheme="minorEastAsia" w:hAnsi="Times New Roman"/>
          <w:sz w:val="21"/>
          <w:szCs w:val="21"/>
        </w:rPr>
        <w:t xml:space="preserve">  </w:t>
      </w:r>
      <w:r w:rsidRPr="00EB6FEB">
        <w:rPr>
          <w:rFonts w:ascii="Times New Roman" w:eastAsiaTheme="minorEastAsia" w:hAnsi="Times New Roman"/>
          <w:sz w:val="21"/>
          <w:szCs w:val="21"/>
        </w:rPr>
        <w:t>申请人范围：</w:t>
      </w:r>
      <w:r w:rsidR="00631D96" w:rsidRPr="00EB6FEB">
        <w:rPr>
          <w:rFonts w:ascii="Times New Roman" w:eastAsiaTheme="minorEastAsia" w:hAnsi="Times New Roman"/>
          <w:sz w:val="21"/>
          <w:szCs w:val="21"/>
        </w:rPr>
        <w:t>我院申请各类实验的学生及指导教师；</w:t>
      </w:r>
      <w:r w:rsidRPr="00EB6FEB">
        <w:rPr>
          <w:rFonts w:ascii="Times New Roman" w:eastAsiaTheme="minorEastAsia" w:hAnsi="Times New Roman"/>
          <w:sz w:val="21"/>
          <w:szCs w:val="21"/>
        </w:rPr>
        <w:t>参加大学生创新项目、各类竞赛申报的学生</w:t>
      </w:r>
      <w:r w:rsidR="00631D96" w:rsidRPr="00EB6FEB">
        <w:rPr>
          <w:rFonts w:ascii="Times New Roman" w:eastAsiaTheme="minorEastAsia" w:hAnsi="Times New Roman"/>
          <w:sz w:val="21"/>
          <w:szCs w:val="21"/>
        </w:rPr>
        <w:t>及指导教师</w:t>
      </w:r>
      <w:r w:rsidR="00EB6FEB" w:rsidRPr="00EB6FEB">
        <w:rPr>
          <w:rFonts w:ascii="Times New Roman" w:eastAsiaTheme="minorEastAsia" w:hAnsi="Times New Roman"/>
          <w:sz w:val="21"/>
          <w:szCs w:val="21"/>
        </w:rPr>
        <w:t>；</w:t>
      </w:r>
    </w:p>
    <w:p w:rsidR="002F64CA" w:rsidRPr="00EB6FEB" w:rsidRDefault="002F64CA" w:rsidP="00EB6FEB">
      <w:pPr>
        <w:shd w:val="clear" w:color="auto" w:fill="FFFFFF"/>
        <w:adjustRightInd/>
        <w:snapToGrid/>
        <w:spacing w:after="0" w:line="276" w:lineRule="auto"/>
        <w:ind w:firstLineChars="200" w:firstLine="422"/>
        <w:jc w:val="both"/>
        <w:rPr>
          <w:rFonts w:ascii="Times New Roman" w:eastAsiaTheme="minorEastAsia" w:hAnsi="Times New Roman"/>
          <w:sz w:val="21"/>
          <w:szCs w:val="21"/>
        </w:rPr>
      </w:pPr>
      <w:r w:rsidRPr="00EB6FEB">
        <w:rPr>
          <w:rFonts w:ascii="黑体" w:eastAsia="黑体" w:hAnsi="黑体"/>
          <w:b/>
          <w:sz w:val="21"/>
          <w:szCs w:val="21"/>
        </w:rPr>
        <w:t>第三条</w:t>
      </w:r>
      <w:r w:rsidR="00EB6FEB" w:rsidRPr="00EB6FEB">
        <w:rPr>
          <w:rFonts w:ascii="Times New Roman" w:eastAsiaTheme="minorEastAsia" w:hAnsi="Times New Roman"/>
          <w:sz w:val="21"/>
          <w:szCs w:val="21"/>
        </w:rPr>
        <w:t xml:space="preserve">  </w:t>
      </w:r>
      <w:r w:rsidRPr="00EB6FEB">
        <w:rPr>
          <w:rFonts w:ascii="Times New Roman" w:eastAsiaTheme="minorEastAsia" w:hAnsi="Times New Roman"/>
          <w:sz w:val="21"/>
          <w:szCs w:val="21"/>
        </w:rPr>
        <w:t>实验中心开放内容包括：教学开放、科研开放和对外服务开放，教学开放包括演示性实验、验证性实验、认知性实验、专业基础实验和专业实验等；科研开放包括教师科研活动、学生创新实验、毕业设计及毕业论文实验等；对外服务开放包括实验室参观、数据测试、系统及设备的借用、技术咨询、加工制作等，含各实验用房、实验系统、实验平台、仪器、设备及工具。</w:t>
      </w:r>
    </w:p>
    <w:p w:rsidR="002F64CA" w:rsidRPr="00EB6FEB" w:rsidRDefault="002F64CA" w:rsidP="00EB6FEB">
      <w:pPr>
        <w:shd w:val="clear" w:color="auto" w:fill="FFFFFF"/>
        <w:adjustRightInd/>
        <w:snapToGrid/>
        <w:spacing w:after="0" w:line="276" w:lineRule="auto"/>
        <w:jc w:val="center"/>
        <w:rPr>
          <w:rFonts w:ascii="Times New Roman" w:eastAsiaTheme="minorEastAsia" w:hAnsi="Times New Roman"/>
          <w:b/>
          <w:sz w:val="21"/>
          <w:szCs w:val="21"/>
        </w:rPr>
      </w:pPr>
      <w:r w:rsidRPr="00EB6FEB">
        <w:rPr>
          <w:rFonts w:ascii="Times New Roman" w:eastAsiaTheme="minorEastAsia" w:hAnsi="Times New Roman"/>
          <w:b/>
          <w:sz w:val="21"/>
          <w:szCs w:val="21"/>
        </w:rPr>
        <w:t>第三章</w:t>
      </w:r>
      <w:r w:rsidR="00EB6FEB" w:rsidRPr="00EB6FEB">
        <w:rPr>
          <w:rFonts w:ascii="Times New Roman" w:eastAsiaTheme="minorEastAsia" w:hAnsi="Times New Roman"/>
          <w:b/>
          <w:sz w:val="21"/>
          <w:szCs w:val="21"/>
        </w:rPr>
        <w:t xml:space="preserve"> </w:t>
      </w:r>
      <w:r w:rsidRPr="00EB6FEB">
        <w:rPr>
          <w:rFonts w:ascii="Times New Roman" w:eastAsiaTheme="minorEastAsia" w:hAnsi="Times New Roman"/>
          <w:b/>
          <w:sz w:val="21"/>
          <w:szCs w:val="21"/>
        </w:rPr>
        <w:t>申请程序</w:t>
      </w:r>
    </w:p>
    <w:p w:rsidR="002F64CA" w:rsidRPr="00EB6FEB" w:rsidRDefault="002F64CA" w:rsidP="00EB6FEB">
      <w:pPr>
        <w:shd w:val="clear" w:color="auto" w:fill="FFFFFF"/>
        <w:adjustRightInd/>
        <w:snapToGrid/>
        <w:spacing w:after="0" w:line="276" w:lineRule="auto"/>
        <w:ind w:firstLineChars="200" w:firstLine="422"/>
        <w:jc w:val="both"/>
        <w:rPr>
          <w:rFonts w:ascii="Times New Roman" w:eastAsiaTheme="minorEastAsia" w:hAnsi="Times New Roman"/>
          <w:sz w:val="21"/>
          <w:szCs w:val="21"/>
        </w:rPr>
      </w:pPr>
      <w:r w:rsidRPr="00EB6FEB">
        <w:rPr>
          <w:rFonts w:ascii="黑体" w:eastAsia="黑体" w:hAnsi="黑体"/>
          <w:b/>
          <w:sz w:val="21"/>
          <w:szCs w:val="21"/>
        </w:rPr>
        <w:t>第</w:t>
      </w:r>
      <w:r w:rsidR="006A2EB9" w:rsidRPr="00EB6FEB">
        <w:rPr>
          <w:rFonts w:ascii="黑体" w:eastAsia="黑体" w:hAnsi="黑体"/>
          <w:b/>
          <w:sz w:val="21"/>
          <w:szCs w:val="21"/>
        </w:rPr>
        <w:t>四</w:t>
      </w:r>
      <w:r w:rsidRPr="00EB6FEB">
        <w:rPr>
          <w:rFonts w:ascii="黑体" w:eastAsia="黑体" w:hAnsi="黑体"/>
          <w:b/>
          <w:sz w:val="21"/>
          <w:szCs w:val="21"/>
        </w:rPr>
        <w:t>条</w:t>
      </w:r>
      <w:r w:rsidR="00EB6FEB" w:rsidRPr="00EB6FEB">
        <w:rPr>
          <w:rFonts w:ascii="Times New Roman" w:eastAsiaTheme="minorEastAsia" w:hAnsi="Times New Roman"/>
          <w:sz w:val="21"/>
          <w:szCs w:val="21"/>
        </w:rPr>
        <w:t xml:space="preserve">  </w:t>
      </w:r>
      <w:r w:rsidRPr="00EB6FEB">
        <w:rPr>
          <w:rFonts w:ascii="Times New Roman" w:eastAsiaTheme="minorEastAsia" w:hAnsi="Times New Roman"/>
          <w:sz w:val="21"/>
          <w:szCs w:val="21"/>
        </w:rPr>
        <w:t>申请表经指导教师签字后，递交由实验中心主任审核同意，</w:t>
      </w:r>
      <w:r w:rsidR="00DA0F60" w:rsidRPr="00EB6FEB">
        <w:rPr>
          <w:rFonts w:ascii="Times New Roman" w:eastAsiaTheme="minorEastAsia" w:hAnsi="Times New Roman"/>
          <w:sz w:val="21"/>
          <w:szCs w:val="21"/>
        </w:rPr>
        <w:t>并签订协议书后，</w:t>
      </w:r>
      <w:r w:rsidRPr="00EB6FEB">
        <w:rPr>
          <w:rFonts w:ascii="Times New Roman" w:eastAsiaTheme="minorEastAsia" w:hAnsi="Times New Roman"/>
          <w:sz w:val="21"/>
          <w:szCs w:val="21"/>
        </w:rPr>
        <w:t>方可</w:t>
      </w:r>
      <w:r w:rsidR="00DA0F60" w:rsidRPr="00EB6FEB">
        <w:rPr>
          <w:rFonts w:ascii="Times New Roman" w:eastAsiaTheme="minorEastAsia" w:hAnsi="Times New Roman"/>
          <w:sz w:val="21"/>
          <w:szCs w:val="21"/>
        </w:rPr>
        <w:t>使用开放实验室。</w:t>
      </w:r>
    </w:p>
    <w:p w:rsidR="002F64CA" w:rsidRPr="00EB6FEB" w:rsidRDefault="002F64CA" w:rsidP="00EB6FEB">
      <w:pPr>
        <w:shd w:val="clear" w:color="auto" w:fill="FFFFFF"/>
        <w:adjustRightInd/>
        <w:snapToGrid/>
        <w:spacing w:after="0" w:line="276" w:lineRule="auto"/>
        <w:jc w:val="center"/>
        <w:rPr>
          <w:rFonts w:ascii="Times New Roman" w:eastAsiaTheme="minorEastAsia" w:hAnsi="Times New Roman"/>
          <w:b/>
          <w:sz w:val="21"/>
          <w:szCs w:val="21"/>
        </w:rPr>
      </w:pPr>
      <w:r w:rsidRPr="00EB6FEB">
        <w:rPr>
          <w:rFonts w:ascii="Times New Roman" w:eastAsiaTheme="minorEastAsia" w:hAnsi="Times New Roman"/>
          <w:b/>
          <w:sz w:val="21"/>
          <w:szCs w:val="21"/>
        </w:rPr>
        <w:t>第四章</w:t>
      </w:r>
      <w:r w:rsidR="00EB6FEB" w:rsidRPr="00EB6FEB">
        <w:rPr>
          <w:rFonts w:ascii="Times New Roman" w:eastAsiaTheme="minorEastAsia" w:hAnsi="Times New Roman"/>
          <w:b/>
          <w:sz w:val="21"/>
          <w:szCs w:val="21"/>
        </w:rPr>
        <w:t xml:space="preserve"> </w:t>
      </w:r>
      <w:r w:rsidRPr="00EB6FEB">
        <w:rPr>
          <w:rFonts w:ascii="Times New Roman" w:eastAsiaTheme="minorEastAsia" w:hAnsi="Times New Roman"/>
          <w:b/>
          <w:sz w:val="21"/>
          <w:szCs w:val="21"/>
        </w:rPr>
        <w:t>仪器开放管理</w:t>
      </w:r>
    </w:p>
    <w:p w:rsidR="002F64CA" w:rsidRPr="00EB6FEB" w:rsidRDefault="002F64CA" w:rsidP="00EB6FEB">
      <w:pPr>
        <w:shd w:val="clear" w:color="auto" w:fill="FFFFFF"/>
        <w:adjustRightInd/>
        <w:snapToGrid/>
        <w:spacing w:after="0" w:line="276" w:lineRule="auto"/>
        <w:ind w:firstLineChars="200" w:firstLine="422"/>
        <w:jc w:val="both"/>
        <w:rPr>
          <w:rFonts w:ascii="Times New Roman" w:eastAsiaTheme="minorEastAsia" w:hAnsi="Times New Roman"/>
          <w:sz w:val="21"/>
          <w:szCs w:val="21"/>
        </w:rPr>
      </w:pPr>
      <w:r w:rsidRPr="00EB6FEB">
        <w:rPr>
          <w:rFonts w:ascii="黑体" w:eastAsia="黑体" w:hAnsi="黑体"/>
          <w:b/>
          <w:sz w:val="21"/>
          <w:szCs w:val="21"/>
        </w:rPr>
        <w:t>第</w:t>
      </w:r>
      <w:r w:rsidR="006A2EB9" w:rsidRPr="00EB6FEB">
        <w:rPr>
          <w:rFonts w:ascii="黑体" w:eastAsia="黑体" w:hAnsi="黑体"/>
          <w:b/>
          <w:sz w:val="21"/>
          <w:szCs w:val="21"/>
        </w:rPr>
        <w:t>五</w:t>
      </w:r>
      <w:r w:rsidRPr="00EB6FEB">
        <w:rPr>
          <w:rFonts w:ascii="黑体" w:eastAsia="黑体" w:hAnsi="黑体"/>
          <w:b/>
          <w:sz w:val="21"/>
          <w:szCs w:val="21"/>
        </w:rPr>
        <w:t>条</w:t>
      </w:r>
      <w:r w:rsidR="00EB6FEB" w:rsidRPr="00EB6FEB">
        <w:rPr>
          <w:rFonts w:ascii="Times New Roman" w:eastAsiaTheme="minorEastAsia" w:hAnsi="Times New Roman"/>
          <w:sz w:val="21"/>
          <w:szCs w:val="21"/>
        </w:rPr>
        <w:t xml:space="preserve">  </w:t>
      </w:r>
      <w:r w:rsidRPr="00EB6FEB">
        <w:rPr>
          <w:rFonts w:ascii="Times New Roman" w:eastAsiaTheme="minorEastAsia" w:hAnsi="Times New Roman"/>
          <w:sz w:val="21"/>
          <w:szCs w:val="21"/>
        </w:rPr>
        <w:t>实验中心仪器设备属于学校固定资产，是教学和科研的重要工具。申请使用者，在借用期间，遵从</w:t>
      </w:r>
      <w:r w:rsidRPr="00EB6FEB">
        <w:rPr>
          <w:rFonts w:ascii="Times New Roman" w:eastAsiaTheme="minorEastAsia" w:hAnsi="Times New Roman"/>
          <w:sz w:val="21"/>
          <w:szCs w:val="21"/>
        </w:rPr>
        <w:t>“</w:t>
      </w:r>
      <w:r w:rsidRPr="00EB6FEB">
        <w:rPr>
          <w:rFonts w:ascii="Times New Roman" w:eastAsiaTheme="minorEastAsia" w:hAnsi="Times New Roman"/>
          <w:sz w:val="21"/>
          <w:szCs w:val="21"/>
        </w:rPr>
        <w:t>谁借用、谁负责</w:t>
      </w:r>
      <w:r w:rsidRPr="00EB6FEB">
        <w:rPr>
          <w:rFonts w:ascii="Times New Roman" w:eastAsiaTheme="minorEastAsia" w:hAnsi="Times New Roman"/>
          <w:sz w:val="21"/>
          <w:szCs w:val="21"/>
        </w:rPr>
        <w:t>”</w:t>
      </w:r>
      <w:r w:rsidRPr="00EB6FEB">
        <w:rPr>
          <w:rFonts w:ascii="Times New Roman" w:eastAsiaTheme="minorEastAsia" w:hAnsi="Times New Roman"/>
          <w:sz w:val="21"/>
          <w:szCs w:val="21"/>
        </w:rPr>
        <w:t>的原则，妥善保管仪器。不得中途擅自转借，经保管员批准，方可根据具体情况交替使用，提高仪器使用率。</w:t>
      </w:r>
    </w:p>
    <w:p w:rsidR="002F64CA" w:rsidRPr="00EB6FEB" w:rsidRDefault="002F64CA" w:rsidP="00EB6FEB">
      <w:pPr>
        <w:shd w:val="clear" w:color="auto" w:fill="FFFFFF"/>
        <w:adjustRightInd/>
        <w:snapToGrid/>
        <w:spacing w:after="0" w:line="276" w:lineRule="auto"/>
        <w:ind w:firstLineChars="200" w:firstLine="422"/>
        <w:jc w:val="both"/>
        <w:rPr>
          <w:rFonts w:ascii="Times New Roman" w:eastAsiaTheme="minorEastAsia" w:hAnsi="Times New Roman"/>
          <w:sz w:val="21"/>
          <w:szCs w:val="21"/>
        </w:rPr>
      </w:pPr>
      <w:r w:rsidRPr="00EB6FEB">
        <w:rPr>
          <w:rFonts w:ascii="黑体" w:eastAsia="黑体" w:hAnsi="黑体"/>
          <w:b/>
          <w:sz w:val="21"/>
          <w:szCs w:val="21"/>
        </w:rPr>
        <w:t>第</w:t>
      </w:r>
      <w:r w:rsidR="006A2EB9" w:rsidRPr="00EB6FEB">
        <w:rPr>
          <w:rFonts w:ascii="黑体" w:eastAsia="黑体" w:hAnsi="黑体"/>
          <w:b/>
          <w:sz w:val="21"/>
          <w:szCs w:val="21"/>
        </w:rPr>
        <w:t>六</w:t>
      </w:r>
      <w:r w:rsidRPr="00EB6FEB">
        <w:rPr>
          <w:rFonts w:ascii="黑体" w:eastAsia="黑体" w:hAnsi="黑体"/>
          <w:b/>
          <w:sz w:val="21"/>
          <w:szCs w:val="21"/>
        </w:rPr>
        <w:t>条</w:t>
      </w:r>
      <w:r w:rsidR="00EB6FEB" w:rsidRPr="00EB6FEB">
        <w:rPr>
          <w:rFonts w:ascii="Times New Roman" w:eastAsiaTheme="minorEastAsia" w:hAnsi="Times New Roman"/>
          <w:sz w:val="21"/>
          <w:szCs w:val="21"/>
        </w:rPr>
        <w:t xml:space="preserve">  </w:t>
      </w:r>
      <w:r w:rsidRPr="00EB6FEB">
        <w:rPr>
          <w:rFonts w:ascii="Times New Roman" w:eastAsiaTheme="minorEastAsia" w:hAnsi="Times New Roman"/>
          <w:sz w:val="21"/>
          <w:szCs w:val="21"/>
        </w:rPr>
        <w:t>仪器设备必须按照使用说明进行操作，不得擅自对系统、仪器进行拆卸、改装，如遇到系统故障、仪器无法正常使用的情况应及时向实验管理员进行咨询。</w:t>
      </w:r>
    </w:p>
    <w:p w:rsidR="002F64CA" w:rsidRPr="00EB6FEB" w:rsidRDefault="002F64CA" w:rsidP="00EB6FEB">
      <w:pPr>
        <w:shd w:val="clear" w:color="auto" w:fill="FFFFFF"/>
        <w:adjustRightInd/>
        <w:snapToGrid/>
        <w:spacing w:after="0" w:line="276" w:lineRule="auto"/>
        <w:ind w:firstLineChars="200" w:firstLine="422"/>
        <w:jc w:val="both"/>
        <w:rPr>
          <w:rFonts w:ascii="Times New Roman" w:eastAsiaTheme="minorEastAsia" w:hAnsi="Times New Roman"/>
          <w:sz w:val="21"/>
          <w:szCs w:val="21"/>
        </w:rPr>
      </w:pPr>
      <w:r w:rsidRPr="00EB6FEB">
        <w:rPr>
          <w:rFonts w:ascii="黑体" w:eastAsia="黑体" w:hAnsi="黑体"/>
          <w:b/>
          <w:sz w:val="21"/>
          <w:szCs w:val="21"/>
        </w:rPr>
        <w:t>第</w:t>
      </w:r>
      <w:r w:rsidR="006A2EB9" w:rsidRPr="00EB6FEB">
        <w:rPr>
          <w:rFonts w:ascii="黑体" w:eastAsia="黑体" w:hAnsi="黑体"/>
          <w:b/>
          <w:sz w:val="21"/>
          <w:szCs w:val="21"/>
        </w:rPr>
        <w:t>七</w:t>
      </w:r>
      <w:r w:rsidRPr="00EB6FEB">
        <w:rPr>
          <w:rFonts w:ascii="黑体" w:eastAsia="黑体" w:hAnsi="黑体"/>
          <w:b/>
          <w:sz w:val="21"/>
          <w:szCs w:val="21"/>
        </w:rPr>
        <w:t>条</w:t>
      </w:r>
      <w:r w:rsidR="00EB6FEB" w:rsidRPr="00EB6FEB">
        <w:rPr>
          <w:rFonts w:ascii="Times New Roman" w:eastAsiaTheme="minorEastAsia" w:hAnsi="Times New Roman"/>
          <w:sz w:val="21"/>
          <w:szCs w:val="21"/>
        </w:rPr>
        <w:t xml:space="preserve">  </w:t>
      </w:r>
      <w:r w:rsidRPr="00EB6FEB">
        <w:rPr>
          <w:rFonts w:ascii="Times New Roman" w:eastAsiaTheme="minorEastAsia" w:hAnsi="Times New Roman"/>
          <w:sz w:val="21"/>
          <w:szCs w:val="21"/>
        </w:rPr>
        <w:t>仪器借出使用期限为</w:t>
      </w:r>
      <w:r w:rsidRPr="00EB6FEB">
        <w:rPr>
          <w:rFonts w:ascii="Times New Roman" w:eastAsiaTheme="minorEastAsia" w:hAnsi="Times New Roman"/>
          <w:sz w:val="21"/>
          <w:szCs w:val="21"/>
        </w:rPr>
        <w:t>30</w:t>
      </w:r>
      <w:r w:rsidRPr="00EB6FEB">
        <w:rPr>
          <w:rFonts w:ascii="Times New Roman" w:eastAsiaTheme="minorEastAsia" w:hAnsi="Times New Roman"/>
          <w:sz w:val="21"/>
          <w:szCs w:val="21"/>
        </w:rPr>
        <w:t>天，申请使用者必须提出合理的借用期限，到期及时归还。确因实验需要不能按期归还者，应向保管员提出续借申请。否则保管员有权收回并对其进行停借。节假日期间若有使用仪器设备需要，须在教学考试周前提出申请（或续借申请），其间仪器的使用保管由申请使用人（指导教师）负责。</w:t>
      </w:r>
    </w:p>
    <w:p w:rsidR="002F64CA" w:rsidRPr="00EB6FEB" w:rsidRDefault="002F64CA" w:rsidP="00EB6FEB">
      <w:pPr>
        <w:shd w:val="clear" w:color="auto" w:fill="FFFFFF"/>
        <w:adjustRightInd/>
        <w:snapToGrid/>
        <w:spacing w:after="0" w:line="276" w:lineRule="auto"/>
        <w:ind w:firstLineChars="200" w:firstLine="422"/>
        <w:jc w:val="both"/>
        <w:rPr>
          <w:rFonts w:ascii="Times New Roman" w:eastAsiaTheme="minorEastAsia" w:hAnsi="Times New Roman"/>
          <w:sz w:val="21"/>
          <w:szCs w:val="21"/>
        </w:rPr>
      </w:pPr>
      <w:r w:rsidRPr="00EB6FEB">
        <w:rPr>
          <w:rFonts w:ascii="黑体" w:eastAsia="黑体" w:hAnsi="黑体"/>
          <w:b/>
          <w:sz w:val="21"/>
          <w:szCs w:val="21"/>
        </w:rPr>
        <w:t>第</w:t>
      </w:r>
      <w:r w:rsidR="006A2EB9" w:rsidRPr="00EB6FEB">
        <w:rPr>
          <w:rFonts w:ascii="黑体" w:eastAsia="黑体" w:hAnsi="黑体"/>
          <w:b/>
          <w:sz w:val="21"/>
          <w:szCs w:val="21"/>
        </w:rPr>
        <w:t>八</w:t>
      </w:r>
      <w:r w:rsidRPr="00EB6FEB">
        <w:rPr>
          <w:rFonts w:ascii="黑体" w:eastAsia="黑体" w:hAnsi="黑体"/>
          <w:b/>
          <w:sz w:val="21"/>
          <w:szCs w:val="21"/>
        </w:rPr>
        <w:t>条</w:t>
      </w:r>
      <w:r w:rsidR="00EB6FEB" w:rsidRPr="00EB6FEB">
        <w:rPr>
          <w:rFonts w:ascii="Times New Roman" w:eastAsiaTheme="minorEastAsia" w:hAnsi="Times New Roman"/>
          <w:sz w:val="21"/>
          <w:szCs w:val="21"/>
        </w:rPr>
        <w:t xml:space="preserve">  </w:t>
      </w:r>
      <w:r w:rsidRPr="00EB6FEB">
        <w:rPr>
          <w:rFonts w:ascii="Times New Roman" w:eastAsiaTheme="minorEastAsia" w:hAnsi="Times New Roman"/>
          <w:sz w:val="21"/>
          <w:szCs w:val="21"/>
        </w:rPr>
        <w:t>申请使用者要保证借用仪器的良好使用率，若连续一周以上不使用者，应将仪器归还保管员。</w:t>
      </w:r>
    </w:p>
    <w:p w:rsidR="002F64CA" w:rsidRPr="00EB6FEB" w:rsidRDefault="002F64CA" w:rsidP="00EB6FEB">
      <w:pPr>
        <w:shd w:val="clear" w:color="auto" w:fill="FFFFFF"/>
        <w:adjustRightInd/>
        <w:snapToGrid/>
        <w:spacing w:after="0" w:line="276" w:lineRule="auto"/>
        <w:ind w:firstLineChars="200" w:firstLine="422"/>
        <w:jc w:val="both"/>
        <w:rPr>
          <w:rFonts w:ascii="Times New Roman" w:eastAsiaTheme="minorEastAsia" w:hAnsi="Times New Roman"/>
          <w:sz w:val="21"/>
          <w:szCs w:val="21"/>
        </w:rPr>
      </w:pPr>
      <w:r w:rsidRPr="00EB6FEB">
        <w:rPr>
          <w:rFonts w:ascii="黑体" w:eastAsia="黑体" w:hAnsi="黑体"/>
          <w:b/>
          <w:sz w:val="21"/>
          <w:szCs w:val="21"/>
        </w:rPr>
        <w:t>第</w:t>
      </w:r>
      <w:r w:rsidR="006A2EB9" w:rsidRPr="00EB6FEB">
        <w:rPr>
          <w:rFonts w:ascii="黑体" w:eastAsia="黑体" w:hAnsi="黑体"/>
          <w:b/>
          <w:sz w:val="21"/>
          <w:szCs w:val="21"/>
        </w:rPr>
        <w:t>九</w:t>
      </w:r>
      <w:r w:rsidRPr="00EB6FEB">
        <w:rPr>
          <w:rFonts w:ascii="黑体" w:eastAsia="黑体" w:hAnsi="黑体"/>
          <w:b/>
          <w:sz w:val="21"/>
          <w:szCs w:val="21"/>
        </w:rPr>
        <w:t>条</w:t>
      </w:r>
      <w:r w:rsidR="00EB6FEB" w:rsidRPr="00EB6FEB">
        <w:rPr>
          <w:rFonts w:ascii="Times New Roman" w:eastAsiaTheme="minorEastAsia" w:hAnsi="Times New Roman"/>
          <w:sz w:val="21"/>
          <w:szCs w:val="21"/>
        </w:rPr>
        <w:t xml:space="preserve">  </w:t>
      </w:r>
      <w:r w:rsidRPr="00EB6FEB">
        <w:rPr>
          <w:rFonts w:ascii="Times New Roman" w:eastAsiaTheme="minorEastAsia" w:hAnsi="Times New Roman"/>
          <w:sz w:val="21"/>
          <w:szCs w:val="21"/>
        </w:rPr>
        <w:t>归还仪器设备时，应确保仪器设备及其附件完好无缺，申请使用者要对异常或故障做出主动说明。</w:t>
      </w:r>
    </w:p>
    <w:p w:rsidR="002F64CA" w:rsidRPr="00EB6FEB" w:rsidRDefault="00EB6FEB" w:rsidP="00EB6FEB">
      <w:pPr>
        <w:shd w:val="clear" w:color="auto" w:fill="FFFFFF"/>
        <w:adjustRightInd/>
        <w:snapToGrid/>
        <w:spacing w:after="0" w:line="276" w:lineRule="auto"/>
        <w:jc w:val="center"/>
        <w:rPr>
          <w:rFonts w:ascii="黑体" w:eastAsia="黑体" w:hAnsi="黑体"/>
          <w:b/>
          <w:sz w:val="21"/>
          <w:szCs w:val="21"/>
        </w:rPr>
      </w:pPr>
      <w:r w:rsidRPr="00EB6FEB">
        <w:rPr>
          <w:rFonts w:ascii="黑体" w:eastAsia="黑体" w:hAnsi="黑体"/>
          <w:b/>
          <w:sz w:val="21"/>
          <w:szCs w:val="21"/>
        </w:rPr>
        <w:t>第</w:t>
      </w:r>
      <w:r w:rsidRPr="00EB6FEB">
        <w:rPr>
          <w:rFonts w:ascii="黑体" w:eastAsia="黑体" w:hAnsi="黑体" w:hint="eastAsia"/>
          <w:b/>
          <w:sz w:val="21"/>
          <w:szCs w:val="21"/>
        </w:rPr>
        <w:t>五</w:t>
      </w:r>
      <w:r w:rsidR="002F64CA" w:rsidRPr="00EB6FEB">
        <w:rPr>
          <w:rFonts w:ascii="黑体" w:eastAsia="黑体" w:hAnsi="黑体"/>
          <w:b/>
          <w:sz w:val="21"/>
          <w:szCs w:val="21"/>
        </w:rPr>
        <w:t>章</w:t>
      </w:r>
      <w:r w:rsidRPr="00EB6FEB">
        <w:rPr>
          <w:rFonts w:ascii="黑体" w:eastAsia="黑体" w:hAnsi="黑体"/>
          <w:b/>
          <w:sz w:val="21"/>
          <w:szCs w:val="21"/>
        </w:rPr>
        <w:t xml:space="preserve"> </w:t>
      </w:r>
      <w:r w:rsidR="002F64CA" w:rsidRPr="00EB6FEB">
        <w:rPr>
          <w:rFonts w:ascii="黑体" w:eastAsia="黑体" w:hAnsi="黑体"/>
          <w:b/>
          <w:sz w:val="21"/>
          <w:szCs w:val="21"/>
        </w:rPr>
        <w:t>损坏赔偿管理</w:t>
      </w:r>
    </w:p>
    <w:p w:rsidR="002F64CA" w:rsidRPr="00EB6FEB" w:rsidRDefault="002F64CA" w:rsidP="00EB6FEB">
      <w:pPr>
        <w:shd w:val="clear" w:color="auto" w:fill="FFFFFF"/>
        <w:adjustRightInd/>
        <w:snapToGrid/>
        <w:spacing w:after="0" w:line="276" w:lineRule="auto"/>
        <w:ind w:firstLineChars="200" w:firstLine="422"/>
        <w:jc w:val="both"/>
        <w:rPr>
          <w:rFonts w:ascii="Times New Roman" w:eastAsiaTheme="minorEastAsia" w:hAnsi="Times New Roman"/>
          <w:sz w:val="21"/>
          <w:szCs w:val="21"/>
        </w:rPr>
      </w:pPr>
      <w:r w:rsidRPr="00EB6FEB">
        <w:rPr>
          <w:rFonts w:ascii="黑体" w:eastAsia="黑体" w:hAnsi="黑体"/>
          <w:b/>
          <w:sz w:val="21"/>
          <w:szCs w:val="21"/>
        </w:rPr>
        <w:t>第十条</w:t>
      </w:r>
      <w:r w:rsidR="00EB6FEB" w:rsidRPr="00EB6FEB">
        <w:rPr>
          <w:rFonts w:ascii="Times New Roman" w:eastAsiaTheme="minorEastAsia" w:hAnsi="Times New Roman"/>
          <w:sz w:val="21"/>
          <w:szCs w:val="21"/>
        </w:rPr>
        <w:t xml:space="preserve">  </w:t>
      </w:r>
      <w:r w:rsidRPr="00EB6FEB">
        <w:rPr>
          <w:rFonts w:ascii="Times New Roman" w:eastAsiaTheme="minorEastAsia" w:hAnsi="Times New Roman"/>
          <w:sz w:val="21"/>
          <w:szCs w:val="21"/>
        </w:rPr>
        <w:t>仪器设备损坏，申请使用者须及时报告保管人，并说明损坏原因，负责修理或送修。若属责任事故，需负责赔偿。</w:t>
      </w:r>
    </w:p>
    <w:p w:rsidR="002F64CA" w:rsidRPr="00EB6FEB" w:rsidRDefault="002F64CA" w:rsidP="00EB6FEB">
      <w:pPr>
        <w:shd w:val="clear" w:color="auto" w:fill="FFFFFF"/>
        <w:adjustRightInd/>
        <w:snapToGrid/>
        <w:spacing w:after="0" w:line="276" w:lineRule="auto"/>
        <w:ind w:firstLineChars="201" w:firstLine="424"/>
        <w:jc w:val="both"/>
        <w:rPr>
          <w:rFonts w:ascii="Times New Roman" w:eastAsiaTheme="minorEastAsia" w:hAnsi="Times New Roman"/>
          <w:sz w:val="21"/>
          <w:szCs w:val="21"/>
        </w:rPr>
      </w:pPr>
      <w:r w:rsidRPr="00EB6FEB">
        <w:rPr>
          <w:rFonts w:ascii="黑体" w:eastAsia="黑体" w:hAnsi="黑体"/>
          <w:b/>
          <w:sz w:val="21"/>
          <w:szCs w:val="21"/>
        </w:rPr>
        <w:lastRenderedPageBreak/>
        <w:t>第十一条</w:t>
      </w:r>
      <w:r w:rsidR="00EB6FEB" w:rsidRPr="00EB6FEB">
        <w:rPr>
          <w:rFonts w:ascii="Times New Roman" w:eastAsiaTheme="minorEastAsia" w:hAnsi="Times New Roman"/>
          <w:sz w:val="21"/>
          <w:szCs w:val="21"/>
        </w:rPr>
        <w:t xml:space="preserve">  </w:t>
      </w:r>
      <w:r w:rsidRPr="00EB6FEB">
        <w:rPr>
          <w:rFonts w:ascii="Times New Roman" w:eastAsiaTheme="minorEastAsia" w:hAnsi="Times New Roman"/>
          <w:sz w:val="21"/>
          <w:szCs w:val="21"/>
        </w:rPr>
        <w:t>由于以下主观原因，发生责任事故，造成仪器设备损坏，应给与赔偿：</w:t>
      </w:r>
    </w:p>
    <w:p w:rsidR="002F64CA" w:rsidRPr="00EB6FEB" w:rsidRDefault="002F64CA" w:rsidP="00EB6FEB">
      <w:pPr>
        <w:shd w:val="clear" w:color="auto" w:fill="FFFFFF"/>
        <w:adjustRightInd/>
        <w:snapToGrid/>
        <w:spacing w:after="0" w:line="276" w:lineRule="auto"/>
        <w:ind w:firstLineChars="201" w:firstLine="422"/>
        <w:jc w:val="both"/>
        <w:rPr>
          <w:rFonts w:ascii="Times New Roman" w:eastAsiaTheme="minorEastAsia" w:hAnsi="Times New Roman"/>
          <w:sz w:val="21"/>
          <w:szCs w:val="21"/>
        </w:rPr>
      </w:pPr>
      <w:r w:rsidRPr="00EB6FEB">
        <w:rPr>
          <w:rFonts w:ascii="Times New Roman" w:eastAsiaTheme="minorEastAsia" w:hAnsi="Times New Roman"/>
          <w:sz w:val="21"/>
          <w:szCs w:val="21"/>
        </w:rPr>
        <w:t>1</w:t>
      </w:r>
      <w:r w:rsidRPr="00EB6FEB">
        <w:rPr>
          <w:rFonts w:ascii="Times New Roman" w:eastAsiaTheme="minorEastAsia" w:hAnsi="Times New Roman"/>
          <w:sz w:val="21"/>
          <w:szCs w:val="21"/>
        </w:rPr>
        <w:t>、违反仪器设备使用操作说明，造成损坏的；</w:t>
      </w:r>
    </w:p>
    <w:p w:rsidR="002F64CA" w:rsidRPr="00EB6FEB" w:rsidRDefault="002F64CA" w:rsidP="00EB6FEB">
      <w:pPr>
        <w:shd w:val="clear" w:color="auto" w:fill="FFFFFF"/>
        <w:adjustRightInd/>
        <w:snapToGrid/>
        <w:spacing w:after="0" w:line="276" w:lineRule="auto"/>
        <w:ind w:firstLineChars="201" w:firstLine="422"/>
        <w:jc w:val="both"/>
        <w:rPr>
          <w:rFonts w:ascii="Times New Roman" w:eastAsiaTheme="minorEastAsia" w:hAnsi="Times New Roman"/>
          <w:sz w:val="21"/>
          <w:szCs w:val="21"/>
        </w:rPr>
      </w:pPr>
      <w:r w:rsidRPr="00EB6FEB">
        <w:rPr>
          <w:rFonts w:ascii="Times New Roman" w:eastAsiaTheme="minorEastAsia" w:hAnsi="Times New Roman"/>
          <w:sz w:val="21"/>
          <w:szCs w:val="21"/>
        </w:rPr>
        <w:t>2</w:t>
      </w:r>
      <w:r w:rsidRPr="00EB6FEB">
        <w:rPr>
          <w:rFonts w:ascii="Times New Roman" w:eastAsiaTheme="minorEastAsia" w:hAnsi="Times New Roman"/>
          <w:sz w:val="21"/>
          <w:szCs w:val="21"/>
        </w:rPr>
        <w:t>、未经批准，擅自拆卸仪器设备，造成损坏的；</w:t>
      </w:r>
    </w:p>
    <w:p w:rsidR="002F64CA" w:rsidRPr="00EB6FEB" w:rsidRDefault="002F64CA" w:rsidP="00EB6FEB">
      <w:pPr>
        <w:shd w:val="clear" w:color="auto" w:fill="FFFFFF"/>
        <w:adjustRightInd/>
        <w:snapToGrid/>
        <w:spacing w:after="0" w:line="276" w:lineRule="auto"/>
        <w:ind w:firstLineChars="201" w:firstLine="422"/>
        <w:jc w:val="both"/>
        <w:rPr>
          <w:rFonts w:ascii="Times New Roman" w:eastAsiaTheme="minorEastAsia" w:hAnsi="Times New Roman"/>
          <w:sz w:val="21"/>
          <w:szCs w:val="21"/>
        </w:rPr>
      </w:pPr>
      <w:r w:rsidRPr="00EB6FEB">
        <w:rPr>
          <w:rFonts w:ascii="Times New Roman" w:eastAsiaTheme="minorEastAsia" w:hAnsi="Times New Roman"/>
          <w:sz w:val="21"/>
          <w:szCs w:val="21"/>
        </w:rPr>
        <w:t>3</w:t>
      </w:r>
      <w:r w:rsidRPr="00EB6FEB">
        <w:rPr>
          <w:rFonts w:ascii="Times New Roman" w:eastAsiaTheme="minorEastAsia" w:hAnsi="Times New Roman"/>
          <w:sz w:val="21"/>
          <w:szCs w:val="21"/>
        </w:rPr>
        <w:t>、由于借用者保管不善造成丢失的。</w:t>
      </w:r>
    </w:p>
    <w:p w:rsidR="002F64CA" w:rsidRPr="00EB6FEB" w:rsidRDefault="002F64CA" w:rsidP="00EB6FEB">
      <w:pPr>
        <w:shd w:val="clear" w:color="auto" w:fill="FFFFFF"/>
        <w:adjustRightInd/>
        <w:snapToGrid/>
        <w:spacing w:after="0" w:line="276" w:lineRule="auto"/>
        <w:ind w:firstLineChars="201" w:firstLine="424"/>
        <w:jc w:val="both"/>
        <w:rPr>
          <w:rFonts w:ascii="Times New Roman" w:eastAsiaTheme="minorEastAsia" w:hAnsi="Times New Roman"/>
          <w:sz w:val="21"/>
          <w:szCs w:val="21"/>
        </w:rPr>
      </w:pPr>
      <w:r w:rsidRPr="00EB6FEB">
        <w:rPr>
          <w:rFonts w:ascii="黑体" w:eastAsia="黑体" w:hAnsi="黑体"/>
          <w:b/>
          <w:sz w:val="21"/>
          <w:szCs w:val="21"/>
        </w:rPr>
        <w:t>第十二条</w:t>
      </w:r>
      <w:r w:rsidR="00EB6FEB" w:rsidRPr="00EB6FEB">
        <w:rPr>
          <w:rFonts w:ascii="Times New Roman" w:eastAsiaTheme="minorEastAsia" w:hAnsi="Times New Roman"/>
          <w:sz w:val="21"/>
          <w:szCs w:val="21"/>
        </w:rPr>
        <w:t xml:space="preserve">  </w:t>
      </w:r>
      <w:r w:rsidRPr="00EB6FEB">
        <w:rPr>
          <w:rFonts w:ascii="Times New Roman" w:eastAsiaTheme="minorEastAsia" w:hAnsi="Times New Roman"/>
          <w:sz w:val="21"/>
          <w:szCs w:val="21"/>
        </w:rPr>
        <w:t>由于以下客观原因造成设备器材的损失，经过鉴定或有关负责人证实，可不赔偿：</w:t>
      </w:r>
    </w:p>
    <w:p w:rsidR="002F64CA" w:rsidRPr="00EB6FEB" w:rsidRDefault="002F64CA" w:rsidP="00EB6FEB">
      <w:pPr>
        <w:shd w:val="clear" w:color="auto" w:fill="FFFFFF"/>
        <w:adjustRightInd/>
        <w:snapToGrid/>
        <w:spacing w:after="0" w:line="276" w:lineRule="auto"/>
        <w:ind w:firstLineChars="201" w:firstLine="422"/>
        <w:jc w:val="both"/>
        <w:rPr>
          <w:rFonts w:ascii="Times New Roman" w:eastAsiaTheme="minorEastAsia" w:hAnsi="Times New Roman"/>
          <w:sz w:val="21"/>
          <w:szCs w:val="21"/>
        </w:rPr>
      </w:pPr>
      <w:r w:rsidRPr="00EB6FEB">
        <w:rPr>
          <w:rFonts w:ascii="Times New Roman" w:eastAsiaTheme="minorEastAsia" w:hAnsi="Times New Roman"/>
          <w:sz w:val="21"/>
          <w:szCs w:val="21"/>
        </w:rPr>
        <w:t>1</w:t>
      </w:r>
      <w:r w:rsidRPr="00EB6FEB">
        <w:rPr>
          <w:rFonts w:ascii="Times New Roman" w:eastAsiaTheme="minorEastAsia" w:hAnsi="Times New Roman"/>
          <w:sz w:val="21"/>
          <w:szCs w:val="21"/>
        </w:rPr>
        <w:t>、因仪器设备本身的特殊性引起损坏，确实难以避免的；</w:t>
      </w:r>
    </w:p>
    <w:p w:rsidR="002F64CA" w:rsidRPr="00EB6FEB" w:rsidRDefault="002F64CA" w:rsidP="00EB6FEB">
      <w:pPr>
        <w:shd w:val="clear" w:color="auto" w:fill="FFFFFF"/>
        <w:adjustRightInd/>
        <w:snapToGrid/>
        <w:spacing w:after="0" w:line="276" w:lineRule="auto"/>
        <w:ind w:firstLineChars="201" w:firstLine="422"/>
        <w:jc w:val="both"/>
        <w:rPr>
          <w:rFonts w:ascii="Times New Roman" w:eastAsiaTheme="minorEastAsia" w:hAnsi="Times New Roman"/>
          <w:sz w:val="21"/>
          <w:szCs w:val="21"/>
        </w:rPr>
      </w:pPr>
      <w:r w:rsidRPr="00EB6FEB">
        <w:rPr>
          <w:rFonts w:ascii="Times New Roman" w:eastAsiaTheme="minorEastAsia" w:hAnsi="Times New Roman"/>
          <w:sz w:val="21"/>
          <w:szCs w:val="21"/>
        </w:rPr>
        <w:t>2</w:t>
      </w:r>
      <w:r w:rsidRPr="00EB6FEB">
        <w:rPr>
          <w:rFonts w:ascii="Times New Roman" w:eastAsiaTheme="minorEastAsia" w:hAnsi="Times New Roman"/>
          <w:sz w:val="21"/>
          <w:szCs w:val="21"/>
        </w:rPr>
        <w:t>、因仪器设备本身的缺陷或使用年久，在正常使用时发生损坏的；</w:t>
      </w:r>
    </w:p>
    <w:p w:rsidR="002F64CA" w:rsidRPr="00EB6FEB" w:rsidRDefault="002F64CA" w:rsidP="00EB6FEB">
      <w:pPr>
        <w:shd w:val="clear" w:color="auto" w:fill="FFFFFF"/>
        <w:adjustRightInd/>
        <w:snapToGrid/>
        <w:spacing w:after="0" w:line="276" w:lineRule="auto"/>
        <w:ind w:firstLineChars="201" w:firstLine="422"/>
        <w:jc w:val="both"/>
        <w:rPr>
          <w:rFonts w:ascii="Times New Roman" w:eastAsiaTheme="minorEastAsia" w:hAnsi="Times New Roman"/>
          <w:sz w:val="21"/>
          <w:szCs w:val="21"/>
        </w:rPr>
      </w:pPr>
      <w:r w:rsidRPr="00EB6FEB">
        <w:rPr>
          <w:rFonts w:ascii="Times New Roman" w:eastAsiaTheme="minorEastAsia" w:hAnsi="Times New Roman"/>
          <w:sz w:val="21"/>
          <w:szCs w:val="21"/>
        </w:rPr>
        <w:t>3</w:t>
      </w:r>
      <w:r w:rsidRPr="00EB6FEB">
        <w:rPr>
          <w:rFonts w:ascii="Times New Roman" w:eastAsiaTheme="minorEastAsia" w:hAnsi="Times New Roman"/>
          <w:sz w:val="21"/>
          <w:szCs w:val="21"/>
        </w:rPr>
        <w:t>、其他不可抗拒的客观原因造成的意外损失。</w:t>
      </w:r>
    </w:p>
    <w:p w:rsidR="006A2EB9" w:rsidRPr="00EB6FEB" w:rsidRDefault="006A2EB9" w:rsidP="00EB6FEB">
      <w:pPr>
        <w:spacing w:after="0" w:line="276" w:lineRule="auto"/>
        <w:jc w:val="both"/>
        <w:rPr>
          <w:rFonts w:ascii="Times New Roman" w:eastAsiaTheme="minorEastAsia" w:hAnsi="Times New Roman"/>
          <w:sz w:val="21"/>
          <w:szCs w:val="21"/>
        </w:rPr>
      </w:pPr>
    </w:p>
    <w:sectPr w:rsidR="006A2EB9" w:rsidRPr="00EB6FE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BC8" w:rsidRDefault="00BA7BC8" w:rsidP="001D6A70">
      <w:pPr>
        <w:spacing w:after="0"/>
      </w:pPr>
      <w:r>
        <w:separator/>
      </w:r>
    </w:p>
  </w:endnote>
  <w:endnote w:type="continuationSeparator" w:id="0">
    <w:p w:rsidR="00BA7BC8" w:rsidRDefault="00BA7BC8" w:rsidP="001D6A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BC8" w:rsidRDefault="00BA7BC8" w:rsidP="001D6A70">
      <w:pPr>
        <w:spacing w:after="0"/>
      </w:pPr>
      <w:r>
        <w:separator/>
      </w:r>
    </w:p>
  </w:footnote>
  <w:footnote w:type="continuationSeparator" w:id="0">
    <w:p w:rsidR="00BA7BC8" w:rsidRDefault="00BA7BC8" w:rsidP="001D6A7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F64CA"/>
    <w:rsid w:val="00014D5A"/>
    <w:rsid w:val="000159D6"/>
    <w:rsid w:val="00051578"/>
    <w:rsid w:val="001D6A70"/>
    <w:rsid w:val="002C2C77"/>
    <w:rsid w:val="002F64CA"/>
    <w:rsid w:val="00323B43"/>
    <w:rsid w:val="003D37D8"/>
    <w:rsid w:val="004358AB"/>
    <w:rsid w:val="00575D17"/>
    <w:rsid w:val="0060317B"/>
    <w:rsid w:val="00631D96"/>
    <w:rsid w:val="006A2EB9"/>
    <w:rsid w:val="006C54A5"/>
    <w:rsid w:val="008B7726"/>
    <w:rsid w:val="00BA7BC8"/>
    <w:rsid w:val="00DA0F60"/>
    <w:rsid w:val="00E864AA"/>
    <w:rsid w:val="00EB6FEB"/>
    <w:rsid w:val="00FB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06E04E"/>
  <w15:docId w15:val="{352E4513-6E06-4DF1-B552-230F50859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1">
    <w:name w:val="heading 1"/>
    <w:basedOn w:val="a"/>
    <w:link w:val="10"/>
    <w:uiPriority w:val="9"/>
    <w:qFormat/>
    <w:rsid w:val="002F64CA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4CA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2F64CA"/>
    <w:rPr>
      <w:b/>
      <w:bCs/>
    </w:rPr>
  </w:style>
  <w:style w:type="paragraph" w:styleId="a4">
    <w:name w:val="Normal (Web)"/>
    <w:basedOn w:val="a"/>
    <w:uiPriority w:val="99"/>
    <w:semiHidden/>
    <w:unhideWhenUsed/>
    <w:rsid w:val="002F64C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F64C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D6A7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D6A70"/>
    <w:rPr>
      <w:rFonts w:ascii="Tahoma" w:hAnsi="Tahoma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D6A7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D6A70"/>
    <w:rPr>
      <w:rFonts w:ascii="Tahoma" w:hAnsi="Tahoma"/>
      <w:sz w:val="18"/>
      <w:szCs w:val="18"/>
    </w:rPr>
  </w:style>
  <w:style w:type="paragraph" w:styleId="aa">
    <w:name w:val="List Paragraph"/>
    <w:basedOn w:val="a"/>
    <w:uiPriority w:val="34"/>
    <w:qFormat/>
    <w:rsid w:val="006A2EB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22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8E6E6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169</Words>
  <Characters>967</Characters>
  <Application>Microsoft Office Word</Application>
  <DocSecurity>0</DocSecurity>
  <Lines>8</Lines>
  <Paragraphs>2</Paragraphs>
  <ScaleCrop>false</ScaleCrop>
  <Company>MS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7</cp:revision>
  <dcterms:created xsi:type="dcterms:W3CDTF">2016-07-09T03:51:00Z</dcterms:created>
  <dcterms:modified xsi:type="dcterms:W3CDTF">2018-04-13T08:35:00Z</dcterms:modified>
</cp:coreProperties>
</file>