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535"/>
          <w:tab w:val="right" w:pos="9070"/>
        </w:tabs>
      </w:pPr>
      <w:bookmarkStart w:id="0" w:name="_Toc19267"/>
      <w:bookmarkStart w:id="1" w:name="_Toc54612256"/>
      <w:r>
        <w:t>《自动控制原理A》课程教学大纲</w:t>
      </w:r>
      <w:bookmarkEnd w:id="0"/>
      <w:bookmarkEnd w:id="1"/>
    </w:p>
    <w:p>
      <w:pPr>
        <w:ind w:firstLine="422"/>
        <w:rPr>
          <w:rFonts w:ascii="宋体" w:hAnsi="宋体"/>
          <w:bCs/>
          <w:szCs w:val="21"/>
        </w:rPr>
      </w:pPr>
      <w:bookmarkStart w:id="2" w:name="_Toc28508_WPSOffice_Level1"/>
      <w:r>
        <w:rPr>
          <w:rFonts w:hint="eastAsia" w:ascii="宋体" w:hAnsi="宋体"/>
          <w:bCs/>
          <w:szCs w:val="21"/>
        </w:rPr>
        <w:t>一、基本信息</w:t>
      </w:r>
      <w:bookmarkEnd w:id="2"/>
    </w:p>
    <w:p>
      <w:pPr>
        <w:ind w:firstLine="422"/>
        <w:rPr>
          <w:rFonts w:ascii="宋体" w:hAnsi="宋体"/>
          <w:b w:val="0"/>
          <w:szCs w:val="21"/>
        </w:rPr>
      </w:pPr>
      <w:r>
        <w:rPr>
          <w:rFonts w:hint="eastAsia" w:ascii="宋体" w:hAnsi="宋体"/>
          <w:szCs w:val="21"/>
        </w:rPr>
        <w:t>课程中文名称:</w:t>
      </w:r>
      <w:r>
        <w:rPr>
          <w:rFonts w:hint="eastAsia" w:ascii="宋体" w:hAnsi="宋体"/>
          <w:b w:val="0"/>
          <w:szCs w:val="21"/>
        </w:rPr>
        <w:t xml:space="preserve">自动控制原理A </w:t>
      </w:r>
    </w:p>
    <w:p>
      <w:pPr>
        <w:ind w:firstLine="422"/>
        <w:rPr>
          <w:b w:val="0"/>
        </w:rPr>
      </w:pPr>
      <w:r>
        <w:rPr>
          <w:rFonts w:hint="eastAsia" w:ascii="宋体" w:hAnsi="宋体"/>
          <w:szCs w:val="21"/>
        </w:rPr>
        <w:t>课程英文名称：</w:t>
      </w:r>
      <w:r>
        <w:rPr>
          <w:rFonts w:hint="eastAsia"/>
          <w:b w:val="0"/>
        </w:rPr>
        <w:t>A</w:t>
      </w:r>
      <w:r>
        <w:rPr>
          <w:b w:val="0"/>
        </w:rPr>
        <w:t xml:space="preserve">utomatic </w:t>
      </w:r>
      <w:r>
        <w:rPr>
          <w:rFonts w:hint="eastAsia"/>
          <w:b w:val="0"/>
        </w:rPr>
        <w:t>C</w:t>
      </w:r>
      <w:r>
        <w:rPr>
          <w:b w:val="0"/>
        </w:rPr>
        <w:t>ontrol</w:t>
      </w:r>
      <w:r>
        <w:rPr>
          <w:rFonts w:hint="eastAsia"/>
          <w:b w:val="0"/>
        </w:rPr>
        <w:t xml:space="preserve"> Theory A</w:t>
      </w:r>
    </w:p>
    <w:p>
      <w:pPr>
        <w:ind w:firstLine="422"/>
        <w:rPr>
          <w:rFonts w:ascii="宋体" w:hAnsi="宋体"/>
          <w:b w:val="0"/>
          <w:szCs w:val="21"/>
        </w:rPr>
      </w:pPr>
      <w:r>
        <w:rPr>
          <w:rFonts w:hint="eastAsia" w:ascii="宋体" w:hAnsi="宋体"/>
          <w:szCs w:val="21"/>
        </w:rPr>
        <w:t>课程代码：</w:t>
      </w:r>
      <w:r>
        <w:rPr>
          <w:rFonts w:hint="eastAsia" w:ascii="宋体" w:hAnsi="宋体"/>
          <w:b w:val="0"/>
        </w:rPr>
        <w:t>19222511</w:t>
      </w:r>
    </w:p>
    <w:p>
      <w:pPr>
        <w:ind w:firstLine="422"/>
        <w:rPr>
          <w:rFonts w:ascii="宋体" w:hAnsi="宋体"/>
          <w:b w:val="0"/>
          <w:szCs w:val="21"/>
        </w:rPr>
      </w:pPr>
      <w:r>
        <w:rPr>
          <w:rFonts w:hint="eastAsia" w:ascii="宋体" w:hAnsi="宋体"/>
          <w:szCs w:val="21"/>
        </w:rPr>
        <w:t>课程性质：</w:t>
      </w:r>
      <w:r>
        <w:rPr>
          <w:rFonts w:hint="eastAsia" w:ascii="宋体" w:hAnsi="宋体"/>
          <w:b w:val="0"/>
          <w:szCs w:val="21"/>
        </w:rPr>
        <w:t>学科基础课</w:t>
      </w:r>
    </w:p>
    <w:p>
      <w:pPr>
        <w:ind w:firstLine="422"/>
        <w:rPr>
          <w:rFonts w:ascii="宋体" w:hAnsi="宋体"/>
          <w:b w:val="0"/>
          <w:szCs w:val="21"/>
        </w:rPr>
      </w:pPr>
      <w:r>
        <w:rPr>
          <w:rFonts w:hint="eastAsia" w:ascii="宋体" w:hAnsi="宋体"/>
          <w:szCs w:val="21"/>
        </w:rPr>
        <w:t>学分：</w:t>
      </w:r>
      <w:r>
        <w:rPr>
          <w:rFonts w:hint="eastAsia" w:ascii="宋体" w:hAnsi="宋体"/>
          <w:b w:val="0"/>
          <w:szCs w:val="21"/>
        </w:rPr>
        <w:t>3.5</w:t>
      </w:r>
      <w:r>
        <w:rPr>
          <w:rFonts w:hint="eastAsia" w:ascii="宋体" w:hAnsi="宋体"/>
          <w:szCs w:val="21"/>
        </w:rPr>
        <w:t xml:space="preserve">    </w:t>
      </w:r>
      <w:r>
        <w:rPr>
          <w:rFonts w:hint="eastAsia" w:ascii="宋体" w:hAnsi="宋体"/>
          <w:szCs w:val="21"/>
          <w:shd w:val="clear" w:color="auto" w:fill="FFFFFF"/>
        </w:rPr>
        <w:t>总学时：</w:t>
      </w:r>
      <w:r>
        <w:rPr>
          <w:rFonts w:hint="eastAsia" w:ascii="宋体" w:hAnsi="宋体"/>
          <w:b w:val="0"/>
          <w:szCs w:val="21"/>
          <w:shd w:val="clear" w:color="auto" w:fill="FFFFFF"/>
        </w:rPr>
        <w:t>64</w:t>
      </w:r>
      <w:r>
        <w:rPr>
          <w:rFonts w:hint="eastAsia" w:ascii="宋体" w:hAnsi="宋体"/>
          <w:szCs w:val="21"/>
          <w:shd w:val="clear" w:color="auto" w:fill="FFFFFF"/>
        </w:rPr>
        <w:t xml:space="preserve">  （其中理论：</w:t>
      </w:r>
      <w:r>
        <w:rPr>
          <w:rFonts w:hint="eastAsia" w:ascii="宋体" w:hAnsi="宋体"/>
          <w:b w:val="0"/>
          <w:szCs w:val="21"/>
          <w:shd w:val="clear" w:color="auto" w:fill="FFFFFF"/>
        </w:rPr>
        <w:t>56</w:t>
      </w:r>
      <w:r>
        <w:rPr>
          <w:rFonts w:hint="eastAsia" w:ascii="宋体" w:hAnsi="宋体"/>
          <w:szCs w:val="21"/>
          <w:shd w:val="clear" w:color="auto" w:fill="FFFFFF"/>
        </w:rPr>
        <w:t xml:space="preserve">   实验：</w:t>
      </w:r>
      <w:r>
        <w:rPr>
          <w:rFonts w:hint="eastAsia" w:ascii="宋体" w:hAnsi="宋体"/>
          <w:b w:val="0"/>
          <w:szCs w:val="21"/>
          <w:shd w:val="clear" w:color="auto" w:fill="FFFFFF"/>
        </w:rPr>
        <w:t>8</w:t>
      </w:r>
      <w:r>
        <w:rPr>
          <w:rFonts w:hint="eastAsia" w:ascii="宋体" w:hAnsi="宋体"/>
          <w:szCs w:val="21"/>
          <w:shd w:val="clear" w:color="auto" w:fill="FFFFFF"/>
        </w:rPr>
        <w:t>）</w:t>
      </w:r>
    </w:p>
    <w:p>
      <w:pPr>
        <w:ind w:firstLine="422"/>
        <w:rPr>
          <w:rFonts w:ascii="宋体" w:hAnsi="宋体"/>
          <w:b w:val="0"/>
          <w:szCs w:val="21"/>
        </w:rPr>
      </w:pPr>
      <w:r>
        <w:rPr>
          <w:rFonts w:hint="eastAsia" w:ascii="宋体" w:hAnsi="宋体"/>
          <w:szCs w:val="21"/>
        </w:rPr>
        <w:t>适用学院及专业：</w:t>
      </w:r>
      <w:r>
        <w:rPr>
          <w:rFonts w:hint="eastAsia" w:ascii="宋体" w:hAnsi="宋体"/>
          <w:b w:val="0"/>
          <w:szCs w:val="21"/>
        </w:rPr>
        <w:t xml:space="preserve">控制与机械工程学院电气工程及其自动化专业 </w:t>
      </w:r>
    </w:p>
    <w:p>
      <w:pPr>
        <w:ind w:firstLine="422"/>
        <w:rPr>
          <w:rFonts w:ascii="宋体" w:hAnsi="宋体"/>
          <w:b w:val="0"/>
          <w:szCs w:val="21"/>
        </w:rPr>
      </w:pPr>
      <w:r>
        <w:rPr>
          <w:rFonts w:hint="eastAsia" w:ascii="宋体" w:hAnsi="宋体"/>
          <w:szCs w:val="21"/>
        </w:rPr>
        <w:t>先修课程：</w:t>
      </w:r>
      <w:r>
        <w:rPr>
          <w:rFonts w:hint="eastAsia" w:ascii="宋体" w:hAnsi="宋体"/>
          <w:b w:val="0"/>
          <w:szCs w:val="21"/>
        </w:rPr>
        <w:t xml:space="preserve">高等数学、电路 </w:t>
      </w:r>
    </w:p>
    <w:p>
      <w:pPr>
        <w:ind w:left="418" w:leftChars="199" w:firstLine="0" w:firstLineChars="0"/>
        <w:rPr>
          <w:rFonts w:ascii="宋体" w:hAnsi="宋体"/>
          <w:b w:val="0"/>
          <w:szCs w:val="21"/>
        </w:rPr>
      </w:pPr>
      <w:r>
        <w:rPr>
          <w:rFonts w:hint="eastAsia" w:ascii="宋体" w:hAnsi="宋体"/>
          <w:szCs w:val="21"/>
        </w:rPr>
        <w:t>开课学院、部、中心：</w:t>
      </w:r>
      <w:r>
        <w:rPr>
          <w:rFonts w:hint="eastAsia" w:ascii="宋体" w:hAnsi="宋体"/>
          <w:b w:val="0"/>
          <w:szCs w:val="21"/>
        </w:rPr>
        <w:t>控制与机械工程学院自动化系</w:t>
      </w:r>
    </w:p>
    <w:p>
      <w:pPr>
        <w:ind w:left="418" w:leftChars="199" w:firstLine="0" w:firstLineChars="0"/>
        <w:rPr>
          <w:rFonts w:ascii="宋体" w:hAnsi="宋体"/>
          <w:bCs/>
          <w:szCs w:val="21"/>
        </w:rPr>
      </w:pPr>
      <w:bookmarkStart w:id="3" w:name="_Toc701_WPSOffice_Level1"/>
      <w:r>
        <w:rPr>
          <w:rFonts w:hint="eastAsia" w:ascii="宋体" w:hAnsi="宋体"/>
          <w:szCs w:val="21"/>
        </w:rPr>
        <w:t>二、课程地位与作用</w:t>
      </w:r>
      <w:bookmarkEnd w:id="3"/>
    </w:p>
    <w:p>
      <w:pPr>
        <w:ind w:firstLine="420"/>
        <w:rPr>
          <w:rFonts w:ascii="宋体" w:hAnsi="宋体"/>
          <w:b w:val="0"/>
          <w:bCs/>
          <w:szCs w:val="21"/>
        </w:rPr>
      </w:pPr>
      <w:r>
        <w:rPr>
          <w:rFonts w:hint="eastAsia" w:ascii="宋体" w:hAnsi="宋体"/>
          <w:b w:val="0"/>
          <w:bCs/>
          <w:szCs w:val="21"/>
        </w:rPr>
        <w:t>通过本课程的学习，使学生能够掌握自动控制的基本概念和基本理论，</w:t>
      </w:r>
      <w:r>
        <w:rPr>
          <w:rFonts w:hint="eastAsia" w:ascii="宋体" w:hAnsi="宋体"/>
          <w:b w:val="0"/>
          <w:kern w:val="0"/>
          <w:szCs w:val="21"/>
        </w:rPr>
        <w:t>具备应用正确的科学原理和实验方法对复杂系统进行深入分析研究的能力，能够根据工程中实际问题提出合理的理论解决方案，</w:t>
      </w:r>
      <w:r>
        <w:rPr>
          <w:rFonts w:ascii="宋体" w:hAnsi="宋体"/>
          <w:b w:val="0"/>
          <w:kern w:val="0"/>
          <w:szCs w:val="21"/>
        </w:rPr>
        <w:t>培养了学生的工程实践能力和创新能力,实现了理论知识与工程实践的有机结合。</w:t>
      </w:r>
    </w:p>
    <w:p>
      <w:pPr>
        <w:ind w:firstLine="422"/>
        <w:rPr>
          <w:rFonts w:ascii="宋体" w:hAnsi="宋体"/>
          <w:bCs/>
          <w:szCs w:val="21"/>
        </w:rPr>
      </w:pPr>
      <w:bookmarkStart w:id="4" w:name="_Toc22968_WPSOffice_Level1"/>
      <w:r>
        <w:rPr>
          <w:rFonts w:hint="eastAsia" w:ascii="宋体" w:hAnsi="宋体"/>
          <w:szCs w:val="21"/>
        </w:rPr>
        <w:t>三、课程教学目标</w:t>
      </w:r>
      <w:bookmarkEnd w:id="4"/>
    </w:p>
    <w:p>
      <w:pPr>
        <w:ind w:firstLine="422"/>
        <w:rPr>
          <w:rFonts w:ascii="宋体" w:hAnsi="宋体"/>
          <w:bCs/>
          <w:szCs w:val="21"/>
        </w:rPr>
      </w:pPr>
      <w:r>
        <w:rPr>
          <w:rFonts w:hint="eastAsia" w:ascii="宋体" w:hAnsi="宋体"/>
          <w:bCs/>
          <w:szCs w:val="21"/>
        </w:rPr>
        <w:t>本课程支撑毕业要求指标点1.3、2.2、3.1、4.1、6.1</w:t>
      </w:r>
    </w:p>
    <w:p>
      <w:pPr>
        <w:ind w:firstLine="420"/>
        <w:rPr>
          <w:b w:val="0"/>
          <w:szCs w:val="21"/>
        </w:rPr>
      </w:pPr>
      <w:r>
        <w:rPr>
          <w:rFonts w:hint="eastAsia"/>
          <w:b w:val="0"/>
          <w:szCs w:val="21"/>
        </w:rPr>
        <w:t>通过本课程的学习，学生应具备以下能力：</w:t>
      </w:r>
    </w:p>
    <w:p>
      <w:pPr>
        <w:ind w:firstLine="422"/>
        <w:rPr>
          <w:b w:val="0"/>
          <w:szCs w:val="21"/>
        </w:rPr>
      </w:pPr>
      <w:r>
        <w:rPr>
          <w:rFonts w:hint="eastAsia"/>
          <w:szCs w:val="21"/>
        </w:rPr>
        <w:t>工程知识</w:t>
      </w:r>
      <w:r>
        <w:rPr>
          <w:rFonts w:hint="eastAsia"/>
          <w:b w:val="0"/>
          <w:szCs w:val="21"/>
        </w:rPr>
        <w:t>：理解和掌握</w:t>
      </w:r>
      <w:r>
        <w:rPr>
          <w:rFonts w:hint="eastAsia"/>
          <w:b w:val="0"/>
          <w:bCs/>
          <w:szCs w:val="21"/>
        </w:rPr>
        <w:t>自动控制的基本概念和基本理论</w:t>
      </w:r>
      <w:r>
        <w:rPr>
          <w:rFonts w:hint="eastAsia"/>
          <w:b w:val="0"/>
          <w:szCs w:val="21"/>
        </w:rPr>
        <w:t>。（</w:t>
      </w:r>
      <w:r>
        <w:rPr>
          <w:rFonts w:hint="eastAsia" w:ascii="宋体" w:hAnsi="宋体"/>
          <w:b w:val="0"/>
          <w:bCs/>
          <w:szCs w:val="21"/>
        </w:rPr>
        <w:t>支撑毕业要求指标点1.3</w:t>
      </w:r>
      <w:r>
        <w:rPr>
          <w:rFonts w:hint="eastAsia"/>
          <w:b w:val="0"/>
          <w:szCs w:val="21"/>
        </w:rPr>
        <w:t>）</w:t>
      </w:r>
    </w:p>
    <w:p>
      <w:pPr>
        <w:ind w:firstLine="422"/>
        <w:rPr>
          <w:b w:val="0"/>
          <w:szCs w:val="21"/>
        </w:rPr>
      </w:pPr>
      <w:r>
        <w:rPr>
          <w:rFonts w:hint="eastAsia"/>
          <w:szCs w:val="21"/>
        </w:rPr>
        <w:t>问题分析：</w:t>
      </w:r>
      <w:r>
        <w:rPr>
          <w:rFonts w:hint="eastAsia"/>
          <w:b w:val="0"/>
          <w:szCs w:val="21"/>
        </w:rPr>
        <w:t>正确运用数学工具对控制系统进行建模，并应用控制理论对模型分析求解。（</w:t>
      </w:r>
      <w:r>
        <w:rPr>
          <w:rFonts w:hint="eastAsia" w:ascii="宋体" w:hAnsi="宋体"/>
          <w:b w:val="0"/>
          <w:bCs/>
          <w:szCs w:val="21"/>
        </w:rPr>
        <w:t>支撑毕业要求指标点2.2</w:t>
      </w:r>
      <w:r>
        <w:rPr>
          <w:rFonts w:hint="eastAsia"/>
          <w:b w:val="0"/>
          <w:szCs w:val="21"/>
        </w:rPr>
        <w:t>）</w:t>
      </w:r>
    </w:p>
    <w:p>
      <w:pPr>
        <w:ind w:firstLine="422"/>
        <w:rPr>
          <w:b w:val="0"/>
          <w:szCs w:val="21"/>
        </w:rPr>
      </w:pPr>
      <w:r>
        <w:rPr>
          <w:rFonts w:hint="eastAsia" w:ascii="宋体" w:hAnsi="宋体"/>
          <w:kern w:val="0"/>
          <w:szCs w:val="21"/>
        </w:rPr>
        <w:t>设计/开发解决方案：</w:t>
      </w:r>
      <w:r>
        <w:rPr>
          <w:rFonts w:hint="eastAsia"/>
          <w:b w:val="0"/>
          <w:szCs w:val="21"/>
        </w:rPr>
        <w:t>掌握工程设计方法，能够按要求进行系统开发，并对现有系统进行有效控制与改进。（</w:t>
      </w:r>
      <w:r>
        <w:rPr>
          <w:rFonts w:hint="eastAsia" w:ascii="宋体" w:hAnsi="宋体"/>
          <w:b w:val="0"/>
          <w:bCs/>
          <w:szCs w:val="21"/>
        </w:rPr>
        <w:t>支撑毕业要求指标点3.1</w:t>
      </w:r>
      <w:r>
        <w:rPr>
          <w:rFonts w:hint="eastAsia"/>
          <w:b w:val="0"/>
          <w:szCs w:val="21"/>
        </w:rPr>
        <w:t>）</w:t>
      </w:r>
    </w:p>
    <w:p>
      <w:pPr>
        <w:ind w:firstLine="422"/>
        <w:rPr>
          <w:b w:val="0"/>
          <w:szCs w:val="21"/>
        </w:rPr>
      </w:pPr>
      <w:r>
        <w:rPr>
          <w:rFonts w:hint="eastAsia" w:ascii="宋体" w:hAnsi="宋体"/>
          <w:kern w:val="0"/>
          <w:szCs w:val="21"/>
        </w:rPr>
        <w:t>研究：</w:t>
      </w:r>
      <w:r>
        <w:rPr>
          <w:rFonts w:hint="eastAsia" w:ascii="宋体" w:hAnsi="宋体"/>
          <w:b w:val="0"/>
          <w:kern w:val="0"/>
          <w:szCs w:val="21"/>
        </w:rPr>
        <w:t>能够应用正确的科学原理和实验方法对复杂系统进行深入分析研究。</w:t>
      </w:r>
      <w:r>
        <w:rPr>
          <w:rFonts w:hint="eastAsia"/>
          <w:b w:val="0"/>
          <w:szCs w:val="21"/>
        </w:rPr>
        <w:t>（</w:t>
      </w:r>
      <w:r>
        <w:rPr>
          <w:rFonts w:hint="eastAsia" w:ascii="宋体" w:hAnsi="宋体"/>
          <w:b w:val="0"/>
          <w:bCs/>
          <w:szCs w:val="21"/>
        </w:rPr>
        <w:t>支撑毕业要求指标点4.1</w:t>
      </w:r>
      <w:r>
        <w:rPr>
          <w:rFonts w:hint="eastAsia"/>
          <w:b w:val="0"/>
          <w:szCs w:val="21"/>
        </w:rPr>
        <w:t>）</w:t>
      </w:r>
    </w:p>
    <w:p>
      <w:pPr>
        <w:ind w:firstLine="422"/>
        <w:rPr>
          <w:rFonts w:ascii="宋体" w:hAnsi="宋体"/>
          <w:b w:val="0"/>
          <w:kern w:val="0"/>
          <w:szCs w:val="21"/>
        </w:rPr>
      </w:pPr>
      <w:r>
        <w:rPr>
          <w:szCs w:val="21"/>
        </w:rPr>
        <w:t>工程与社会</w:t>
      </w:r>
      <w:r>
        <w:rPr>
          <w:rFonts w:hint="eastAsia"/>
          <w:szCs w:val="21"/>
        </w:rPr>
        <w:t>：</w:t>
      </w:r>
      <w:r>
        <w:rPr>
          <w:rFonts w:hint="eastAsia"/>
          <w:b w:val="0"/>
          <w:szCs w:val="21"/>
        </w:rPr>
        <w:t>具有社会责任感，能够正确认识复杂控制工程问题所带来的社会影响。（</w:t>
      </w:r>
      <w:r>
        <w:rPr>
          <w:rFonts w:hint="eastAsia" w:ascii="宋体" w:hAnsi="宋体"/>
          <w:b w:val="0"/>
          <w:bCs/>
          <w:szCs w:val="21"/>
        </w:rPr>
        <w:t>支撑毕业要求指标点6.1</w:t>
      </w:r>
      <w:r>
        <w:rPr>
          <w:rFonts w:hint="eastAsia"/>
          <w:b w:val="0"/>
          <w:szCs w:val="21"/>
        </w:rPr>
        <w:t>）</w:t>
      </w:r>
    </w:p>
    <w:p>
      <w:pPr>
        <w:ind w:firstLine="422"/>
        <w:jc w:val="center"/>
        <w:rPr>
          <w:szCs w:val="21"/>
        </w:rPr>
      </w:pPr>
      <w:r>
        <w:rPr>
          <w:rFonts w:hint="eastAsia"/>
          <w:szCs w:val="21"/>
        </w:rPr>
        <w:t>课程教学目标与毕业要求的关系矩阵</w:t>
      </w:r>
    </w:p>
    <w:tbl>
      <w:tblPr>
        <w:tblStyle w:val="5"/>
        <w:tblW w:w="858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8"/>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spacing w:line="240" w:lineRule="auto"/>
              <w:ind w:left="-3" w:leftChars="-29" w:hanging="58" w:hangingChars="28"/>
              <w:jc w:val="center"/>
            </w:pPr>
            <w:r>
              <w:rPr>
                <w:rFonts w:hint="eastAsia"/>
              </w:rPr>
              <w:t>教学目标</w:t>
            </w:r>
          </w:p>
        </w:tc>
        <w:tc>
          <w:tcPr>
            <w:tcW w:w="3688" w:type="dxa"/>
            <w:noWrap w:val="0"/>
            <w:vAlign w:val="top"/>
          </w:tcPr>
          <w:p>
            <w:pPr>
              <w:spacing w:line="240" w:lineRule="auto"/>
              <w:ind w:left="-3" w:leftChars="-9" w:hanging="16" w:hangingChars="8"/>
              <w:jc w:val="center"/>
            </w:pPr>
            <w:r>
              <w:rPr>
                <w:rFonts w:hint="eastAsia"/>
              </w:rPr>
              <w:t>毕业要求指标点</w:t>
            </w:r>
          </w:p>
        </w:tc>
        <w:tc>
          <w:tcPr>
            <w:tcW w:w="1671" w:type="dxa"/>
            <w:noWrap w:val="0"/>
            <w:vAlign w:val="top"/>
          </w:tcPr>
          <w:p>
            <w:pPr>
              <w:spacing w:line="240" w:lineRule="auto"/>
              <w:ind w:left="-3" w:leftChars="-9" w:hanging="16" w:hangingChars="8"/>
              <w:jc w:val="center"/>
            </w:pPr>
            <w:r>
              <w:rPr>
                <w:rFonts w:hint="eastAsia"/>
              </w:rPr>
              <w:t>教学方式</w:t>
            </w:r>
          </w:p>
        </w:tc>
        <w:tc>
          <w:tcPr>
            <w:tcW w:w="1671" w:type="dxa"/>
            <w:noWrap w:val="0"/>
            <w:vAlign w:val="top"/>
          </w:tcPr>
          <w:p>
            <w:pPr>
              <w:spacing w:line="240" w:lineRule="auto"/>
              <w:ind w:left="-3" w:leftChars="-9" w:hanging="16" w:hangingChars="8"/>
              <w:jc w:val="center"/>
            </w:pPr>
            <w:r>
              <w:rPr>
                <w:rFonts w:hint="eastAsia"/>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3" w:leftChars="-29" w:hanging="58" w:hangingChars="28"/>
              <w:jc w:val="center"/>
              <w:rPr>
                <w:b w:val="0"/>
                <w:szCs w:val="21"/>
              </w:rPr>
            </w:pPr>
            <w:r>
              <w:rPr>
                <w:rFonts w:hint="eastAsia"/>
                <w:szCs w:val="21"/>
              </w:rPr>
              <w:t>工程知识</w:t>
            </w:r>
          </w:p>
        </w:tc>
        <w:tc>
          <w:tcPr>
            <w:tcW w:w="3688" w:type="dxa"/>
            <w:noWrap w:val="0"/>
            <w:vAlign w:val="top"/>
          </w:tcPr>
          <w:p>
            <w:pPr>
              <w:ind w:left="-3" w:leftChars="-9" w:hanging="16" w:hangingChars="8"/>
              <w:jc w:val="left"/>
              <w:rPr>
                <w:b w:val="0"/>
                <w:szCs w:val="21"/>
              </w:rPr>
            </w:pPr>
            <w:r>
              <w:rPr>
                <w:rFonts w:hint="eastAsia"/>
                <w:b w:val="0"/>
                <w:szCs w:val="21"/>
              </w:rPr>
              <w:t>1.3专业基础知识：能够将控制工程专业基础知识用于自动化领域复杂工程问题模型和解决方案的提出与评价。</w:t>
            </w:r>
          </w:p>
        </w:tc>
        <w:tc>
          <w:tcPr>
            <w:tcW w:w="1671" w:type="dxa"/>
            <w:noWrap w:val="0"/>
            <w:vAlign w:val="top"/>
          </w:tcPr>
          <w:p>
            <w:pPr>
              <w:ind w:left="-3" w:leftChars="-9" w:hanging="16" w:hangingChars="8"/>
              <w:jc w:val="left"/>
              <w:rPr>
                <w:b w:val="0"/>
                <w:szCs w:val="21"/>
              </w:rPr>
            </w:pPr>
            <w:r>
              <w:rPr>
                <w:rFonts w:hint="eastAsia"/>
                <w:b w:val="0"/>
                <w:szCs w:val="21"/>
              </w:rPr>
              <w:t>课堂讲授、课后答疑</w:t>
            </w:r>
          </w:p>
        </w:tc>
        <w:tc>
          <w:tcPr>
            <w:tcW w:w="1671" w:type="dxa"/>
            <w:noWrap w:val="0"/>
            <w:vAlign w:val="top"/>
          </w:tcPr>
          <w:p>
            <w:pPr>
              <w:ind w:left="-3" w:leftChars="-9" w:hanging="16" w:hangingChars="8"/>
              <w:jc w:val="left"/>
              <w:rPr>
                <w:b w:val="0"/>
                <w:szCs w:val="21"/>
              </w:rPr>
            </w:pPr>
            <w:r>
              <w:rPr>
                <w:rFonts w:hint="eastAsia"/>
                <w:b w:val="0"/>
                <w:szCs w:val="21"/>
              </w:rPr>
              <w:t>课程期末考试，</w:t>
            </w:r>
          </w:p>
          <w:p>
            <w:pPr>
              <w:ind w:left="-3" w:leftChars="-9" w:hanging="16" w:hangingChars="8"/>
              <w:jc w:val="left"/>
              <w:rPr>
                <w:b w:val="0"/>
                <w:szCs w:val="21"/>
              </w:rPr>
            </w:pPr>
            <w:r>
              <w:rPr>
                <w:rFonts w:hint="eastAsia"/>
                <w:b w:val="0"/>
                <w:szCs w:val="21"/>
              </w:rPr>
              <w:t>课程作业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3" w:leftChars="-29" w:hanging="58" w:hangingChars="28"/>
              <w:jc w:val="center"/>
              <w:rPr>
                <w:szCs w:val="21"/>
              </w:rPr>
            </w:pPr>
            <w:r>
              <w:rPr>
                <w:rFonts w:hint="eastAsia"/>
                <w:szCs w:val="21"/>
              </w:rPr>
              <w:t>问题分析</w:t>
            </w:r>
          </w:p>
        </w:tc>
        <w:tc>
          <w:tcPr>
            <w:tcW w:w="3688" w:type="dxa"/>
            <w:noWrap w:val="0"/>
            <w:vAlign w:val="top"/>
          </w:tcPr>
          <w:p>
            <w:pPr>
              <w:widowControl/>
              <w:adjustRightInd w:val="0"/>
              <w:snapToGrid w:val="0"/>
              <w:spacing w:line="400" w:lineRule="exact"/>
              <w:ind w:firstLine="0" w:firstLineChars="0"/>
              <w:jc w:val="left"/>
              <w:rPr>
                <w:b w:val="0"/>
                <w:szCs w:val="21"/>
              </w:rPr>
            </w:pPr>
            <w:r>
              <w:rPr>
                <w:rFonts w:hint="eastAsia"/>
                <w:b w:val="0"/>
                <w:szCs w:val="21"/>
              </w:rPr>
              <w:t>2.2模型表达与求解：能够根据控制工程问题数学模型和相关科学原理，正确表达复杂工程问题，并选择适当的方法进行求解，分析得出有用的结论。</w:t>
            </w:r>
          </w:p>
        </w:tc>
        <w:tc>
          <w:tcPr>
            <w:tcW w:w="1671" w:type="dxa"/>
            <w:noWrap w:val="0"/>
            <w:vAlign w:val="top"/>
          </w:tcPr>
          <w:p>
            <w:pPr>
              <w:ind w:left="-3" w:leftChars="-9" w:hanging="16" w:hangingChars="8"/>
              <w:jc w:val="left"/>
              <w:rPr>
                <w:b w:val="0"/>
                <w:szCs w:val="21"/>
              </w:rPr>
            </w:pPr>
            <w:r>
              <w:rPr>
                <w:rFonts w:hint="eastAsia"/>
                <w:b w:val="0"/>
                <w:szCs w:val="21"/>
              </w:rPr>
              <w:t>课堂讲授、课后答疑</w:t>
            </w:r>
          </w:p>
        </w:tc>
        <w:tc>
          <w:tcPr>
            <w:tcW w:w="1671" w:type="dxa"/>
            <w:noWrap w:val="0"/>
            <w:vAlign w:val="top"/>
          </w:tcPr>
          <w:p>
            <w:pPr>
              <w:ind w:left="-3" w:leftChars="-9" w:hanging="16" w:hangingChars="8"/>
              <w:jc w:val="left"/>
              <w:rPr>
                <w:b w:val="0"/>
                <w:szCs w:val="21"/>
              </w:rPr>
            </w:pPr>
            <w:r>
              <w:rPr>
                <w:rFonts w:hint="eastAsia"/>
                <w:b w:val="0"/>
                <w:szCs w:val="21"/>
              </w:rPr>
              <w:t>课程期末考试，</w:t>
            </w:r>
          </w:p>
          <w:p>
            <w:pPr>
              <w:ind w:left="-3" w:leftChars="-9" w:hanging="16" w:hangingChars="8"/>
              <w:jc w:val="left"/>
              <w:rPr>
                <w:b w:val="0"/>
                <w:szCs w:val="21"/>
              </w:rPr>
            </w:pPr>
            <w:r>
              <w:rPr>
                <w:rFonts w:hint="eastAsia"/>
                <w:b w:val="0"/>
                <w:szCs w:val="21"/>
              </w:rPr>
              <w:t>课程作业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3" w:leftChars="-29" w:hanging="58" w:hangingChars="28"/>
              <w:jc w:val="center"/>
              <w:rPr>
                <w:szCs w:val="21"/>
              </w:rPr>
            </w:pPr>
            <w:r>
              <w:rPr>
                <w:rFonts w:hint="eastAsia" w:ascii="宋体" w:hAnsi="宋体"/>
                <w:kern w:val="0"/>
                <w:szCs w:val="21"/>
              </w:rPr>
              <w:t>设计/开发解决方案</w:t>
            </w:r>
          </w:p>
        </w:tc>
        <w:tc>
          <w:tcPr>
            <w:tcW w:w="3688" w:type="dxa"/>
            <w:noWrap w:val="0"/>
            <w:vAlign w:val="top"/>
          </w:tcPr>
          <w:p>
            <w:pPr>
              <w:autoSpaceDE w:val="0"/>
              <w:autoSpaceDN w:val="0"/>
              <w:adjustRightInd w:val="0"/>
              <w:spacing w:line="400" w:lineRule="exact"/>
              <w:ind w:firstLine="0" w:firstLineChars="0"/>
              <w:rPr>
                <w:b w:val="0"/>
                <w:szCs w:val="21"/>
              </w:rPr>
            </w:pPr>
            <w:r>
              <w:rPr>
                <w:rFonts w:hint="eastAsia"/>
                <w:b w:val="0"/>
                <w:szCs w:val="21"/>
              </w:rPr>
              <w:t>3.1设计方法：掌握工程设计方法，了解影响设计方案的各项因素，并能够设计针对多因素、多目标机械工程问题的解决方案。</w:t>
            </w:r>
          </w:p>
        </w:tc>
        <w:tc>
          <w:tcPr>
            <w:tcW w:w="1671" w:type="dxa"/>
            <w:noWrap w:val="0"/>
            <w:vAlign w:val="top"/>
          </w:tcPr>
          <w:p>
            <w:pPr>
              <w:ind w:left="-3" w:leftChars="-9" w:hanging="16" w:hangingChars="8"/>
              <w:jc w:val="left"/>
              <w:rPr>
                <w:b w:val="0"/>
                <w:szCs w:val="21"/>
              </w:rPr>
            </w:pPr>
            <w:r>
              <w:rPr>
                <w:rFonts w:hint="eastAsia"/>
                <w:b w:val="0"/>
                <w:szCs w:val="21"/>
              </w:rPr>
              <w:t>课堂讲授、课程实验</w:t>
            </w:r>
          </w:p>
        </w:tc>
        <w:tc>
          <w:tcPr>
            <w:tcW w:w="1671" w:type="dxa"/>
            <w:noWrap w:val="0"/>
            <w:vAlign w:val="top"/>
          </w:tcPr>
          <w:p>
            <w:pPr>
              <w:ind w:left="-3" w:leftChars="-9" w:hanging="16" w:hangingChars="8"/>
              <w:jc w:val="left"/>
              <w:rPr>
                <w:b w:val="0"/>
                <w:szCs w:val="21"/>
              </w:rPr>
            </w:pPr>
            <w:r>
              <w:rPr>
                <w:rFonts w:hint="eastAsia"/>
                <w:b w:val="0"/>
                <w:szCs w:val="21"/>
              </w:rPr>
              <w:t>课程实验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3" w:leftChars="-29" w:hanging="58" w:hangingChars="28"/>
              <w:jc w:val="center"/>
              <w:rPr>
                <w:rFonts w:ascii="宋体" w:hAnsi="宋体"/>
                <w:kern w:val="0"/>
                <w:szCs w:val="21"/>
              </w:rPr>
            </w:pPr>
            <w:r>
              <w:rPr>
                <w:szCs w:val="21"/>
              </w:rPr>
              <w:t>研究</w:t>
            </w:r>
          </w:p>
        </w:tc>
        <w:tc>
          <w:tcPr>
            <w:tcW w:w="3688" w:type="dxa"/>
            <w:noWrap w:val="0"/>
            <w:vAlign w:val="top"/>
          </w:tcPr>
          <w:p>
            <w:pPr>
              <w:ind w:left="-3" w:leftChars="-9" w:hanging="16" w:hangingChars="8"/>
              <w:jc w:val="left"/>
              <w:rPr>
                <w:b w:val="0"/>
                <w:szCs w:val="21"/>
              </w:rPr>
            </w:pPr>
            <w:r>
              <w:rPr>
                <w:rFonts w:hint="eastAsia"/>
                <w:b w:val="0"/>
                <w:szCs w:val="21"/>
              </w:rPr>
              <w:t>4.1理论分析与实验设计：能够基于科学原理并采用科学方法，分析复杂控制问题的解决方案，选择研究路线，形成实验方案。</w:t>
            </w:r>
          </w:p>
        </w:tc>
        <w:tc>
          <w:tcPr>
            <w:tcW w:w="1671" w:type="dxa"/>
            <w:noWrap w:val="0"/>
            <w:vAlign w:val="top"/>
          </w:tcPr>
          <w:p>
            <w:pPr>
              <w:ind w:left="-3" w:leftChars="-9" w:hanging="16" w:hangingChars="8"/>
              <w:jc w:val="left"/>
              <w:rPr>
                <w:b w:val="0"/>
                <w:szCs w:val="21"/>
              </w:rPr>
            </w:pPr>
            <w:r>
              <w:rPr>
                <w:rFonts w:hint="eastAsia"/>
                <w:b w:val="0"/>
                <w:szCs w:val="21"/>
              </w:rPr>
              <w:t>课堂讲授、课程实验</w:t>
            </w:r>
          </w:p>
        </w:tc>
        <w:tc>
          <w:tcPr>
            <w:tcW w:w="1671" w:type="dxa"/>
            <w:noWrap w:val="0"/>
            <w:vAlign w:val="top"/>
          </w:tcPr>
          <w:p>
            <w:pPr>
              <w:ind w:left="-3" w:leftChars="-9" w:hanging="16" w:hangingChars="8"/>
              <w:jc w:val="left"/>
              <w:rPr>
                <w:b w:val="0"/>
                <w:szCs w:val="21"/>
              </w:rPr>
            </w:pPr>
            <w:r>
              <w:rPr>
                <w:rFonts w:hint="eastAsia"/>
                <w:b w:val="0"/>
                <w:szCs w:val="21"/>
              </w:rPr>
              <w:t>课程期末考试，</w:t>
            </w:r>
          </w:p>
          <w:p>
            <w:pPr>
              <w:ind w:left="-3" w:leftChars="-9" w:hanging="16" w:hangingChars="8"/>
              <w:jc w:val="left"/>
              <w:rPr>
                <w:b w:val="0"/>
                <w:szCs w:val="21"/>
              </w:rPr>
            </w:pPr>
            <w:r>
              <w:rPr>
                <w:rFonts w:hint="eastAsia"/>
                <w:b w:val="0"/>
                <w:szCs w:val="21"/>
              </w:rPr>
              <w:t>课程实验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3" w:leftChars="-29" w:hanging="58" w:hangingChars="28"/>
              <w:jc w:val="center"/>
              <w:rPr>
                <w:szCs w:val="21"/>
              </w:rPr>
            </w:pPr>
            <w:r>
              <w:rPr>
                <w:szCs w:val="21"/>
              </w:rPr>
              <w:t>工程与社会</w:t>
            </w:r>
          </w:p>
        </w:tc>
        <w:tc>
          <w:tcPr>
            <w:tcW w:w="3688" w:type="dxa"/>
            <w:noWrap w:val="0"/>
            <w:vAlign w:val="top"/>
          </w:tcPr>
          <w:p>
            <w:pPr>
              <w:ind w:left="-3" w:leftChars="-9" w:hanging="16" w:hangingChars="8"/>
              <w:jc w:val="left"/>
              <w:rPr>
                <w:b w:val="0"/>
                <w:szCs w:val="21"/>
              </w:rPr>
            </w:pPr>
            <w:r>
              <w:rPr>
                <w:rFonts w:hint="eastAsia"/>
                <w:b w:val="0"/>
                <w:szCs w:val="21"/>
              </w:rPr>
              <w:t>6.1工程与社会意识：能够基于控制工程知识，分析和评价自动化领域的复杂工程问题专业实践对社会、健康、安全、法律以及文化的影响。</w:t>
            </w:r>
          </w:p>
        </w:tc>
        <w:tc>
          <w:tcPr>
            <w:tcW w:w="1671" w:type="dxa"/>
            <w:noWrap w:val="0"/>
            <w:vAlign w:val="top"/>
          </w:tcPr>
          <w:p>
            <w:pPr>
              <w:ind w:left="-3" w:leftChars="-9" w:hanging="16" w:hangingChars="8"/>
              <w:jc w:val="left"/>
              <w:rPr>
                <w:b w:val="0"/>
                <w:szCs w:val="21"/>
              </w:rPr>
            </w:pPr>
            <w:r>
              <w:rPr>
                <w:rFonts w:hint="eastAsia"/>
                <w:b w:val="0"/>
                <w:szCs w:val="21"/>
              </w:rPr>
              <w:t>课后讨论</w:t>
            </w:r>
          </w:p>
        </w:tc>
        <w:tc>
          <w:tcPr>
            <w:tcW w:w="1671" w:type="dxa"/>
            <w:noWrap w:val="0"/>
            <w:vAlign w:val="top"/>
          </w:tcPr>
          <w:p>
            <w:pPr>
              <w:ind w:left="-3" w:leftChars="-9" w:hanging="16" w:hangingChars="8"/>
              <w:jc w:val="left"/>
              <w:rPr>
                <w:b w:val="0"/>
                <w:szCs w:val="21"/>
              </w:rPr>
            </w:pPr>
            <w:r>
              <w:rPr>
                <w:rFonts w:hint="eastAsia"/>
                <w:b w:val="0"/>
                <w:szCs w:val="21"/>
              </w:rPr>
              <w:t>课后讨论</w:t>
            </w:r>
          </w:p>
        </w:tc>
      </w:tr>
    </w:tbl>
    <w:p>
      <w:pPr>
        <w:ind w:firstLine="422"/>
        <w:rPr>
          <w:rFonts w:ascii="宋体" w:hAnsi="宋体"/>
          <w:bCs/>
          <w:szCs w:val="21"/>
        </w:rPr>
      </w:pPr>
      <w:bookmarkStart w:id="5" w:name="_Toc13856_WPSOffice_Level1"/>
      <w:r>
        <w:rPr>
          <w:rFonts w:hint="eastAsia" w:ascii="宋体" w:hAnsi="宋体"/>
          <w:szCs w:val="21"/>
        </w:rPr>
        <w:t>四、主要教学内容</w:t>
      </w:r>
      <w:bookmarkEnd w:id="5"/>
    </w:p>
    <w:p>
      <w:pPr>
        <w:ind w:left="155" w:leftChars="74" w:firstLine="420"/>
        <w:rPr>
          <w:rFonts w:ascii="宋体" w:hAnsi="宋体"/>
          <w:b w:val="0"/>
          <w:szCs w:val="21"/>
        </w:rPr>
      </w:pPr>
      <w:r>
        <w:rPr>
          <w:rFonts w:hint="eastAsia" w:ascii="宋体" w:hAnsi="宋体"/>
          <w:b w:val="0"/>
          <w:szCs w:val="21"/>
        </w:rPr>
        <w:t xml:space="preserve">第一章：控制理论的一般概念（2学时，1.3、6.1）了解自动控制技术在科学技术发展过程中的作用，掌握自动控制系统的基本概念、基本组成及对控制系统的基本要求。   </w:t>
      </w:r>
    </w:p>
    <w:p>
      <w:pPr>
        <w:ind w:left="155" w:leftChars="74" w:firstLine="420" w:firstLineChars="0"/>
        <w:rPr>
          <w:rFonts w:ascii="宋体" w:hAnsi="宋体"/>
          <w:b w:val="0"/>
          <w:szCs w:val="21"/>
        </w:rPr>
      </w:pPr>
      <w:r>
        <w:rPr>
          <w:rFonts w:hint="eastAsia" w:ascii="宋体" w:hAnsi="宋体"/>
          <w:b w:val="0"/>
          <w:szCs w:val="21"/>
        </w:rPr>
        <w:t>第二章：控制系统的数学模型（6学时，2.2）掌握控制系统运动方程的建立，理解系统结构图的绘制与等效化简。</w:t>
      </w:r>
    </w:p>
    <w:p>
      <w:pPr>
        <w:ind w:left="155" w:leftChars="74" w:firstLine="420" w:firstLineChars="0"/>
        <w:rPr>
          <w:rFonts w:ascii="宋体" w:hAnsi="宋体"/>
          <w:b w:val="0"/>
          <w:szCs w:val="21"/>
        </w:rPr>
      </w:pPr>
      <w:r>
        <w:rPr>
          <w:rFonts w:hint="eastAsia" w:ascii="宋体" w:hAnsi="宋体"/>
          <w:b w:val="0"/>
          <w:szCs w:val="21"/>
        </w:rPr>
        <w:t>重点和难点：利用梅逊增益公式求系统传递函数。</w:t>
      </w:r>
    </w:p>
    <w:p>
      <w:pPr>
        <w:ind w:left="155" w:leftChars="74" w:firstLine="420" w:firstLineChars="0"/>
        <w:rPr>
          <w:rFonts w:ascii="宋体" w:hAnsi="宋体"/>
          <w:b w:val="0"/>
          <w:szCs w:val="21"/>
        </w:rPr>
      </w:pPr>
      <w:r>
        <w:rPr>
          <w:rFonts w:hint="eastAsia" w:ascii="宋体" w:hAnsi="宋体"/>
          <w:b w:val="0"/>
          <w:szCs w:val="21"/>
        </w:rPr>
        <w:t>第三章：线性系统的时域分析法（8学时，1.3、4.1）了解一阶系统的时域响应，理解二阶系统的时域响应分析过程，掌握线性系统的稳定性判别及稳态误差的计算。</w:t>
      </w:r>
    </w:p>
    <w:p>
      <w:pPr>
        <w:ind w:left="155" w:leftChars="74" w:firstLine="420" w:firstLineChars="0"/>
        <w:rPr>
          <w:rFonts w:ascii="宋体" w:hAnsi="宋体"/>
          <w:b w:val="0"/>
          <w:szCs w:val="21"/>
        </w:rPr>
      </w:pPr>
      <w:r>
        <w:rPr>
          <w:rFonts w:hint="eastAsia" w:ascii="宋体" w:hAnsi="宋体"/>
          <w:b w:val="0"/>
          <w:szCs w:val="21"/>
        </w:rPr>
        <w:t>重点：典型二阶系统阶跃响应动态性能指标的计算，系统在典型输入信号下稳态误差的计算。</w:t>
      </w:r>
    </w:p>
    <w:p>
      <w:pPr>
        <w:ind w:left="155" w:leftChars="74" w:firstLine="420" w:firstLineChars="0"/>
        <w:rPr>
          <w:rFonts w:ascii="宋体" w:hAnsi="宋体"/>
          <w:b w:val="0"/>
          <w:szCs w:val="21"/>
        </w:rPr>
      </w:pPr>
      <w:r>
        <w:rPr>
          <w:rFonts w:hint="eastAsia" w:ascii="宋体" w:hAnsi="宋体"/>
          <w:b w:val="0"/>
          <w:szCs w:val="21"/>
        </w:rPr>
        <w:t>难点：对系统稳定性概念的理解。</w:t>
      </w:r>
    </w:p>
    <w:p>
      <w:pPr>
        <w:ind w:left="155" w:leftChars="74" w:firstLine="420" w:firstLineChars="0"/>
        <w:rPr>
          <w:rFonts w:ascii="宋体" w:hAnsi="宋体"/>
          <w:b w:val="0"/>
          <w:szCs w:val="21"/>
        </w:rPr>
      </w:pPr>
      <w:r>
        <w:rPr>
          <w:rFonts w:hint="eastAsia" w:ascii="宋体" w:hAnsi="宋体"/>
          <w:b w:val="0"/>
          <w:szCs w:val="21"/>
        </w:rPr>
        <w:t>第四章：线性系统的根轨迹法（8学时，3.1）理解根轨迹和根轨迹方程的概念，掌握根轨迹绘制的基本法则并利用根轨迹对线性系统进行分析。了解零度根轨迹和参数根轨迹的概念。</w:t>
      </w:r>
    </w:p>
    <w:p>
      <w:pPr>
        <w:ind w:left="155" w:leftChars="74" w:firstLine="420" w:firstLineChars="0"/>
        <w:rPr>
          <w:rFonts w:ascii="宋体" w:hAnsi="宋体"/>
          <w:b w:val="0"/>
          <w:szCs w:val="21"/>
        </w:rPr>
      </w:pPr>
      <w:r>
        <w:rPr>
          <w:rFonts w:hint="eastAsia" w:ascii="宋体" w:hAnsi="宋体"/>
          <w:b w:val="0"/>
          <w:szCs w:val="21"/>
        </w:rPr>
        <w:t>重点：利用根轨迹绘制的基本法则绘制线性系统的闭环根轨迹。</w:t>
      </w:r>
    </w:p>
    <w:p>
      <w:pPr>
        <w:ind w:left="155" w:leftChars="74" w:firstLine="420" w:firstLineChars="0"/>
        <w:rPr>
          <w:rFonts w:ascii="宋体" w:hAnsi="宋体"/>
          <w:b w:val="0"/>
          <w:szCs w:val="21"/>
        </w:rPr>
      </w:pPr>
      <w:r>
        <w:rPr>
          <w:rFonts w:hint="eastAsia" w:ascii="宋体" w:hAnsi="宋体"/>
          <w:b w:val="0"/>
          <w:szCs w:val="21"/>
        </w:rPr>
        <w:t>第五章：线性系统的频域分析法（14学时,2.2、4.1）理解基本的复变函数知识，理解频率特性的概念，重点掌握系统Bode图及Nyquist曲线的绘制方法及利用Bode图和Nyquist曲线分析系统的稳定性，掌握系统稳定裕度的计算方法。</w:t>
      </w:r>
    </w:p>
    <w:p>
      <w:pPr>
        <w:ind w:left="155" w:leftChars="74" w:firstLine="420" w:firstLineChars="0"/>
        <w:rPr>
          <w:rFonts w:ascii="宋体" w:hAnsi="宋体"/>
          <w:b w:val="0"/>
          <w:szCs w:val="21"/>
        </w:rPr>
      </w:pPr>
      <w:r>
        <w:rPr>
          <w:rFonts w:hint="eastAsia" w:ascii="宋体" w:hAnsi="宋体"/>
          <w:b w:val="0"/>
          <w:szCs w:val="21"/>
        </w:rPr>
        <w:t>难点：对Nyquist稳定判据的理解。</w:t>
      </w:r>
    </w:p>
    <w:p>
      <w:pPr>
        <w:ind w:left="155" w:leftChars="74" w:firstLine="420" w:firstLineChars="0"/>
        <w:rPr>
          <w:rFonts w:ascii="宋体" w:hAnsi="宋体"/>
          <w:b w:val="0"/>
          <w:szCs w:val="21"/>
        </w:rPr>
      </w:pPr>
      <w:r>
        <w:rPr>
          <w:rFonts w:hint="eastAsia" w:ascii="宋体" w:hAnsi="宋体"/>
          <w:b w:val="0"/>
          <w:szCs w:val="21"/>
        </w:rPr>
        <w:t>第六章：线性系统的校正方法（6学时，3.1）了解常用的校正装置和校正方法，掌握串联超前、串联滞后校正的校正过程和参数确定。理解反馈校正和复合校正方法。</w:t>
      </w:r>
    </w:p>
    <w:p>
      <w:pPr>
        <w:ind w:left="155" w:leftChars="74" w:firstLine="420" w:firstLineChars="0"/>
        <w:rPr>
          <w:rFonts w:ascii="宋体" w:hAnsi="宋体"/>
          <w:b w:val="0"/>
          <w:szCs w:val="21"/>
        </w:rPr>
      </w:pPr>
      <w:r>
        <w:rPr>
          <w:rFonts w:hint="eastAsia" w:ascii="宋体" w:hAnsi="宋体"/>
          <w:b w:val="0"/>
          <w:szCs w:val="21"/>
        </w:rPr>
        <w:t>重点和难点：按照希望的对数幅频特性曲线对系统进行校正。</w:t>
      </w:r>
    </w:p>
    <w:p>
      <w:pPr>
        <w:ind w:left="155" w:leftChars="74" w:firstLine="420" w:firstLineChars="0"/>
        <w:rPr>
          <w:rFonts w:ascii="宋体" w:hAnsi="宋体"/>
          <w:b w:val="0"/>
          <w:szCs w:val="21"/>
        </w:rPr>
      </w:pPr>
      <w:r>
        <w:rPr>
          <w:rFonts w:hint="eastAsia" w:ascii="宋体" w:hAnsi="宋体"/>
          <w:b w:val="0"/>
          <w:szCs w:val="21"/>
        </w:rPr>
        <w:t>第七章：线性离散系统的分析与校正（8学时，2.2、4.1）理解采样的概念和离散系统的概念，掌握线性离散系统的分析方法。了解系统的设计与校正问题。</w:t>
      </w:r>
    </w:p>
    <w:p>
      <w:pPr>
        <w:ind w:left="155" w:leftChars="74" w:firstLine="420" w:firstLineChars="0"/>
        <w:rPr>
          <w:rFonts w:ascii="宋体" w:hAnsi="宋体"/>
          <w:b w:val="0"/>
          <w:szCs w:val="21"/>
        </w:rPr>
      </w:pPr>
      <w:r>
        <w:rPr>
          <w:rFonts w:hint="eastAsia" w:ascii="宋体" w:hAnsi="宋体"/>
          <w:b w:val="0"/>
          <w:szCs w:val="21"/>
        </w:rPr>
        <w:t>重点和难点：Z变换。</w:t>
      </w:r>
    </w:p>
    <w:p>
      <w:pPr>
        <w:ind w:left="155" w:leftChars="74" w:firstLine="420" w:firstLineChars="0"/>
        <w:rPr>
          <w:rFonts w:ascii="宋体" w:hAnsi="宋体"/>
          <w:b w:val="0"/>
          <w:szCs w:val="21"/>
        </w:rPr>
      </w:pPr>
      <w:r>
        <w:rPr>
          <w:rFonts w:hint="eastAsia" w:ascii="宋体" w:hAnsi="宋体"/>
          <w:b w:val="0"/>
          <w:szCs w:val="21"/>
        </w:rPr>
        <w:t>第八章：非线性控制系统分析（4学时,2.1、4.1）理解相平面法和描述函数法的概念，重点掌握相平面的绘制方法及应用相轨迹对非线性二阶系统进行分析。</w:t>
      </w:r>
    </w:p>
    <w:p>
      <w:pPr>
        <w:ind w:left="155" w:leftChars="74" w:firstLine="420" w:firstLineChars="0"/>
        <w:rPr>
          <w:rFonts w:ascii="宋体" w:hAnsi="宋体"/>
          <w:b w:val="0"/>
          <w:szCs w:val="21"/>
        </w:rPr>
      </w:pPr>
      <w:r>
        <w:rPr>
          <w:rFonts w:hint="eastAsia" w:ascii="宋体" w:hAnsi="宋体"/>
          <w:b w:val="0"/>
          <w:szCs w:val="21"/>
        </w:rPr>
        <w:t>实验一、</w:t>
      </w:r>
      <w:r>
        <w:rPr>
          <w:rFonts w:hint="eastAsia"/>
          <w:b w:val="0"/>
          <w:szCs w:val="21"/>
        </w:rPr>
        <w:t>典型线性环节的研究（2学时）</w:t>
      </w:r>
    </w:p>
    <w:p>
      <w:pPr>
        <w:ind w:left="155" w:leftChars="74" w:firstLine="420" w:firstLineChars="0"/>
        <w:rPr>
          <w:rFonts w:ascii="宋体" w:hAnsi="宋体"/>
          <w:b w:val="0"/>
          <w:szCs w:val="21"/>
        </w:rPr>
      </w:pPr>
      <w:r>
        <w:rPr>
          <w:rFonts w:hint="eastAsia" w:ascii="宋体" w:hAnsi="宋体"/>
          <w:b w:val="0"/>
          <w:szCs w:val="21"/>
        </w:rPr>
        <w:t>目的：</w:t>
      </w:r>
      <w:r>
        <w:rPr>
          <w:rFonts w:hint="eastAsia"/>
          <w:b w:val="0"/>
        </w:rPr>
        <w:t>学习典型线性环节的模拟方法</w:t>
      </w:r>
      <w:r>
        <w:rPr>
          <w:b w:val="0"/>
          <w:szCs w:val="21"/>
        </w:rPr>
        <w:t>，</w:t>
      </w:r>
      <w:r>
        <w:rPr>
          <w:rFonts w:hint="eastAsia"/>
          <w:b w:val="0"/>
        </w:rPr>
        <w:t>了解阻、容参数对典型线性环节阶跃响应的影响</w:t>
      </w:r>
      <w:r>
        <w:rPr>
          <w:b w:val="0"/>
          <w:szCs w:val="21"/>
        </w:rPr>
        <w:t>。</w:t>
      </w:r>
    </w:p>
    <w:p>
      <w:pPr>
        <w:ind w:left="155" w:leftChars="74" w:firstLine="420" w:firstLineChars="0"/>
        <w:rPr>
          <w:rFonts w:ascii="宋体" w:hAnsi="宋体"/>
          <w:b w:val="0"/>
          <w:szCs w:val="21"/>
        </w:rPr>
      </w:pPr>
      <w:r>
        <w:rPr>
          <w:rFonts w:hint="eastAsia" w:ascii="宋体" w:hAnsi="宋体"/>
          <w:b w:val="0"/>
          <w:szCs w:val="21"/>
        </w:rPr>
        <w:t>要求：</w:t>
      </w:r>
      <w:r>
        <w:rPr>
          <w:b w:val="0"/>
          <w:szCs w:val="21"/>
        </w:rPr>
        <w:t>熟悉实验室设备的使用，能用实验设备连接各典型环节，并绘制其阶跃响应曲线。</w:t>
      </w:r>
    </w:p>
    <w:p>
      <w:pPr>
        <w:ind w:left="155" w:leftChars="74" w:firstLine="420" w:firstLineChars="0"/>
        <w:rPr>
          <w:rFonts w:ascii="宋体" w:hAnsi="宋体"/>
          <w:b w:val="0"/>
          <w:szCs w:val="21"/>
        </w:rPr>
      </w:pPr>
      <w:r>
        <w:rPr>
          <w:rFonts w:hint="eastAsia" w:ascii="宋体" w:hAnsi="宋体"/>
          <w:b w:val="0"/>
          <w:szCs w:val="21"/>
        </w:rPr>
        <w:t>实验二、</w:t>
      </w:r>
      <w:r>
        <w:rPr>
          <w:rFonts w:hint="eastAsia"/>
          <w:b w:val="0"/>
          <w:szCs w:val="21"/>
        </w:rPr>
        <w:t>二阶系统的阶跃响应（2学时）</w:t>
      </w:r>
    </w:p>
    <w:p>
      <w:pPr>
        <w:ind w:left="155" w:leftChars="74" w:firstLine="420" w:firstLineChars="0"/>
        <w:rPr>
          <w:rFonts w:ascii="宋体" w:hAnsi="宋体"/>
          <w:b w:val="0"/>
          <w:szCs w:val="21"/>
        </w:rPr>
      </w:pPr>
      <w:r>
        <w:rPr>
          <w:rFonts w:hint="eastAsia" w:ascii="宋体" w:hAnsi="宋体"/>
          <w:b w:val="0"/>
          <w:szCs w:val="21"/>
        </w:rPr>
        <w:t>目的：</w:t>
      </w:r>
      <w:r>
        <w:rPr>
          <w:rFonts w:hint="eastAsia"/>
          <w:b w:val="0"/>
        </w:rPr>
        <w:t>学习二阶系统阶跃响应曲线的实验测试方法，研究二阶系统的两个重要参数</w:t>
      </w:r>
      <w:r>
        <w:rPr>
          <w:rFonts w:hint="eastAsia"/>
          <w:b w:val="0"/>
        </w:rPr>
        <w:sym w:font="Symbol" w:char="F078"/>
      </w:r>
      <w:r>
        <w:rPr>
          <w:rFonts w:hint="eastAsia"/>
          <w:b w:val="0"/>
        </w:rPr>
        <w:t>，</w:t>
      </w:r>
      <w:r>
        <w:rPr>
          <w:rFonts w:hint="eastAsia"/>
          <w:b w:val="0"/>
        </w:rPr>
        <w:sym w:font="Symbol" w:char="F077"/>
      </w:r>
      <w:r>
        <w:rPr>
          <w:rFonts w:hint="eastAsia"/>
          <w:b w:val="0"/>
          <w:vertAlign w:val="subscript"/>
        </w:rPr>
        <w:t>n</w:t>
      </w:r>
      <w:r>
        <w:rPr>
          <w:rFonts w:hint="eastAsia"/>
          <w:b w:val="0"/>
        </w:rPr>
        <w:t>对阶跃瞬态响应指标的影响</w:t>
      </w:r>
      <w:r>
        <w:rPr>
          <w:b w:val="0"/>
          <w:szCs w:val="21"/>
        </w:rPr>
        <w:t>。</w:t>
      </w:r>
    </w:p>
    <w:p>
      <w:pPr>
        <w:ind w:left="155" w:leftChars="74" w:firstLine="420" w:firstLineChars="0"/>
        <w:rPr>
          <w:rFonts w:ascii="宋体" w:hAnsi="宋体"/>
          <w:b w:val="0"/>
          <w:szCs w:val="21"/>
        </w:rPr>
      </w:pPr>
      <w:r>
        <w:rPr>
          <w:rFonts w:hint="eastAsia" w:ascii="宋体" w:hAnsi="宋体"/>
          <w:b w:val="0"/>
          <w:szCs w:val="21"/>
        </w:rPr>
        <w:t>要求：</w:t>
      </w:r>
      <w:r>
        <w:rPr>
          <w:b w:val="0"/>
          <w:szCs w:val="21"/>
        </w:rPr>
        <w:t>掌握</w:t>
      </w:r>
      <w:r>
        <w:rPr>
          <w:rFonts w:hint="eastAsia"/>
          <w:b w:val="0"/>
          <w:szCs w:val="21"/>
        </w:rPr>
        <w:t>实验测试方法，并绘制二阶系统阶跃响应曲线</w:t>
      </w:r>
      <w:r>
        <w:rPr>
          <w:b w:val="0"/>
          <w:szCs w:val="21"/>
        </w:rPr>
        <w:t>。</w:t>
      </w:r>
    </w:p>
    <w:p>
      <w:pPr>
        <w:ind w:left="155" w:leftChars="74" w:firstLine="420" w:firstLineChars="0"/>
        <w:rPr>
          <w:b w:val="0"/>
          <w:szCs w:val="21"/>
        </w:rPr>
      </w:pPr>
      <w:r>
        <w:rPr>
          <w:rFonts w:hint="eastAsia" w:ascii="宋体" w:hAnsi="宋体"/>
          <w:b w:val="0"/>
          <w:szCs w:val="21"/>
        </w:rPr>
        <w:t>实验三、</w:t>
      </w:r>
      <w:r>
        <w:rPr>
          <w:rFonts w:hint="eastAsia"/>
          <w:b w:val="0"/>
          <w:szCs w:val="21"/>
        </w:rPr>
        <w:t>线性系统的稳定性研究（2学时）</w:t>
      </w:r>
    </w:p>
    <w:p>
      <w:pPr>
        <w:ind w:left="155" w:leftChars="74" w:firstLine="420" w:firstLineChars="0"/>
        <w:rPr>
          <w:rFonts w:ascii="宋体" w:hAnsi="宋体"/>
          <w:b w:val="0"/>
          <w:szCs w:val="21"/>
        </w:rPr>
      </w:pPr>
      <w:r>
        <w:rPr>
          <w:rFonts w:hint="eastAsia"/>
          <w:b w:val="0"/>
          <w:szCs w:val="21"/>
        </w:rPr>
        <w:t>目的：掌握线性系统稳定性的分析方法。</w:t>
      </w:r>
    </w:p>
    <w:p>
      <w:pPr>
        <w:ind w:left="155" w:leftChars="74" w:firstLine="420" w:firstLineChars="0"/>
        <w:rPr>
          <w:rFonts w:ascii="宋体" w:hAnsi="宋体"/>
          <w:b w:val="0"/>
          <w:szCs w:val="21"/>
        </w:rPr>
      </w:pPr>
      <w:r>
        <w:rPr>
          <w:rFonts w:hint="eastAsia" w:ascii="宋体" w:hAnsi="宋体"/>
          <w:b w:val="0"/>
          <w:szCs w:val="21"/>
        </w:rPr>
        <w:t>要求：</w:t>
      </w:r>
      <w:r>
        <w:rPr>
          <w:b w:val="0"/>
          <w:szCs w:val="21"/>
        </w:rPr>
        <w:t>研究线性系统的开环比例系数K对稳定性的影响。</w:t>
      </w:r>
    </w:p>
    <w:p>
      <w:pPr>
        <w:ind w:left="155" w:leftChars="74" w:firstLine="420" w:firstLineChars="0"/>
        <w:rPr>
          <w:b w:val="0"/>
          <w:szCs w:val="21"/>
        </w:rPr>
      </w:pPr>
      <w:r>
        <w:rPr>
          <w:rFonts w:hint="eastAsia" w:ascii="宋体" w:hAnsi="宋体"/>
          <w:b w:val="0"/>
          <w:szCs w:val="21"/>
        </w:rPr>
        <w:t>实验四、</w:t>
      </w:r>
      <w:r>
        <w:rPr>
          <w:rFonts w:hint="eastAsia"/>
          <w:b w:val="0"/>
          <w:szCs w:val="21"/>
        </w:rPr>
        <w:t>控制系统的校正（2学时）</w:t>
      </w:r>
    </w:p>
    <w:p>
      <w:pPr>
        <w:ind w:left="155" w:leftChars="74" w:firstLine="420" w:firstLineChars="0"/>
        <w:rPr>
          <w:b w:val="0"/>
          <w:szCs w:val="21"/>
        </w:rPr>
      </w:pPr>
      <w:r>
        <w:rPr>
          <w:rFonts w:hint="eastAsia"/>
          <w:b w:val="0"/>
          <w:szCs w:val="21"/>
        </w:rPr>
        <w:t>目的：学习校正装置的设计和实现方法。</w:t>
      </w:r>
    </w:p>
    <w:p>
      <w:pPr>
        <w:ind w:left="155" w:leftChars="74" w:firstLine="420" w:firstLineChars="0"/>
        <w:rPr>
          <w:rFonts w:ascii="宋体" w:hAnsi="宋体"/>
          <w:b w:val="0"/>
          <w:szCs w:val="21"/>
        </w:rPr>
      </w:pPr>
      <w:r>
        <w:rPr>
          <w:rFonts w:hint="eastAsia"/>
          <w:b w:val="0"/>
          <w:szCs w:val="21"/>
        </w:rPr>
        <w:t>要求：</w:t>
      </w:r>
      <w:r>
        <w:rPr>
          <w:b w:val="0"/>
          <w:szCs w:val="21"/>
        </w:rPr>
        <w:t>掌握串联校正的方法及串联校正的实现。</w:t>
      </w:r>
    </w:p>
    <w:p>
      <w:pPr>
        <w:ind w:left="155" w:leftChars="74" w:firstLine="420"/>
        <w:rPr>
          <w:b w:val="0"/>
          <w:szCs w:val="21"/>
        </w:rPr>
      </w:pPr>
      <w:r>
        <w:rPr>
          <w:b w:val="0"/>
          <w:szCs w:val="21"/>
        </w:rPr>
        <w:t>实验成绩考核办法</w:t>
      </w:r>
      <w:r>
        <w:rPr>
          <w:rFonts w:hint="eastAsia"/>
          <w:b w:val="0"/>
          <w:szCs w:val="21"/>
        </w:rPr>
        <w:t>：</w:t>
      </w:r>
      <w:r>
        <w:rPr>
          <w:b w:val="0"/>
          <w:szCs w:val="21"/>
        </w:rPr>
        <w:t>实验成绩按学生的预习情况、现场操作和总结报告综合评定，以不高于20%的比例计入本课程的总成绩</w:t>
      </w:r>
      <w:r>
        <w:rPr>
          <w:rFonts w:hint="eastAsia"/>
          <w:b w:val="0"/>
          <w:szCs w:val="21"/>
        </w:rPr>
        <w:t>，</w:t>
      </w:r>
      <w:r>
        <w:rPr>
          <w:b w:val="0"/>
          <w:szCs w:val="21"/>
        </w:rPr>
        <w:t xml:space="preserve">主要从下面 6 条进行考核评定。 </w:t>
      </w:r>
    </w:p>
    <w:p>
      <w:pPr>
        <w:ind w:left="155" w:leftChars="74" w:firstLine="420"/>
        <w:rPr>
          <w:b w:val="0"/>
          <w:szCs w:val="21"/>
        </w:rPr>
      </w:pPr>
      <w:r>
        <w:rPr>
          <w:b w:val="0"/>
          <w:szCs w:val="21"/>
        </w:rPr>
        <w:t xml:space="preserve">（1）做好实验内容的预习，写出预习报告； </w:t>
      </w:r>
    </w:p>
    <w:p>
      <w:pPr>
        <w:ind w:left="155" w:leftChars="74" w:firstLine="420"/>
        <w:rPr>
          <w:b w:val="0"/>
          <w:szCs w:val="21"/>
        </w:rPr>
      </w:pPr>
      <w:r>
        <w:rPr>
          <w:b w:val="0"/>
          <w:szCs w:val="21"/>
        </w:rPr>
        <w:t xml:space="preserve">（2）了解实验设备的正确使用方法； </w:t>
      </w:r>
    </w:p>
    <w:p>
      <w:pPr>
        <w:ind w:left="155" w:leftChars="74" w:firstLine="420"/>
        <w:rPr>
          <w:b w:val="0"/>
          <w:szCs w:val="21"/>
        </w:rPr>
      </w:pPr>
      <w:r>
        <w:rPr>
          <w:b w:val="0"/>
          <w:szCs w:val="21"/>
        </w:rPr>
        <w:t xml:space="preserve">（3）按实验要求正确连接电路和仪器； </w:t>
      </w:r>
    </w:p>
    <w:p>
      <w:pPr>
        <w:ind w:left="155" w:leftChars="74" w:firstLine="420"/>
        <w:rPr>
          <w:b w:val="0"/>
          <w:szCs w:val="21"/>
        </w:rPr>
      </w:pPr>
      <w:r>
        <w:rPr>
          <w:b w:val="0"/>
          <w:szCs w:val="21"/>
        </w:rPr>
        <w:t xml:space="preserve">（4）认真记录实验数据并按电路原理分析实验结果； </w:t>
      </w:r>
    </w:p>
    <w:p>
      <w:pPr>
        <w:ind w:left="155" w:leftChars="74" w:firstLine="420"/>
        <w:rPr>
          <w:b w:val="0"/>
          <w:szCs w:val="21"/>
        </w:rPr>
      </w:pPr>
      <w:r>
        <w:rPr>
          <w:b w:val="0"/>
          <w:szCs w:val="21"/>
        </w:rPr>
        <w:t xml:space="preserve">（5）实验数据正确，原理及误差分析准确； </w:t>
      </w:r>
    </w:p>
    <w:p>
      <w:pPr>
        <w:ind w:left="155" w:leftChars="74" w:firstLine="420"/>
        <w:rPr>
          <w:b w:val="0"/>
          <w:szCs w:val="21"/>
        </w:rPr>
      </w:pPr>
      <w:r>
        <w:rPr>
          <w:b w:val="0"/>
          <w:szCs w:val="21"/>
        </w:rPr>
        <w:t xml:space="preserve">（6）实验过程中，具有严谨的学习态度，认真、踏实、一丝不苟的科学作风。 </w:t>
      </w:r>
    </w:p>
    <w:p>
      <w:pPr>
        <w:ind w:left="155" w:leftChars="74" w:firstLine="420"/>
        <w:rPr>
          <w:b w:val="0"/>
          <w:szCs w:val="21"/>
        </w:rPr>
      </w:pPr>
      <w:r>
        <w:rPr>
          <w:b w:val="0"/>
          <w:szCs w:val="21"/>
        </w:rPr>
        <w:t xml:space="preserve">每次的实验成绩由 3 部分组成： </w:t>
      </w:r>
    </w:p>
    <w:p>
      <w:pPr>
        <w:ind w:left="155" w:leftChars="74" w:firstLine="420"/>
        <w:rPr>
          <w:b w:val="0"/>
          <w:szCs w:val="21"/>
        </w:rPr>
      </w:pPr>
      <w:r>
        <w:rPr>
          <w:b w:val="0"/>
          <w:szCs w:val="21"/>
        </w:rPr>
        <w:t xml:space="preserve">1． 实验预习与准备部分占 20% ，由实验室教师给出； </w:t>
      </w:r>
    </w:p>
    <w:p>
      <w:pPr>
        <w:ind w:left="155" w:leftChars="74" w:firstLine="420"/>
        <w:rPr>
          <w:b w:val="0"/>
          <w:szCs w:val="21"/>
        </w:rPr>
      </w:pPr>
      <w:r>
        <w:rPr>
          <w:b w:val="0"/>
          <w:szCs w:val="21"/>
        </w:rPr>
        <w:t xml:space="preserve">2． 实验操作与数据测取占 50% ，由实验室教师给出； </w:t>
      </w:r>
    </w:p>
    <w:p>
      <w:pPr>
        <w:ind w:left="155" w:leftChars="74" w:firstLine="420"/>
        <w:rPr>
          <w:b w:val="0"/>
          <w:szCs w:val="21"/>
        </w:rPr>
      </w:pPr>
      <w:r>
        <w:rPr>
          <w:b w:val="0"/>
          <w:szCs w:val="21"/>
        </w:rPr>
        <w:t>3． 实验报告（包括实验结果分析及思考题回答）占 30% ，由实验室教师给出</w:t>
      </w:r>
      <w:r>
        <w:rPr>
          <w:rFonts w:hint="eastAsia"/>
          <w:b w:val="0"/>
          <w:szCs w:val="21"/>
        </w:rPr>
        <w:t>。</w:t>
      </w:r>
    </w:p>
    <w:p>
      <w:pPr>
        <w:ind w:firstLine="525" w:firstLineChars="250"/>
        <w:rPr>
          <w:rFonts w:ascii="宋体" w:hAnsi="宋体"/>
          <w:b w:val="0"/>
          <w:szCs w:val="21"/>
        </w:rPr>
      </w:pPr>
      <w:r>
        <w:rPr>
          <w:b w:val="0"/>
          <w:szCs w:val="21"/>
        </w:rPr>
        <w:t>最终的实验成绩为各次实验成绩的平均值。</w:t>
      </w:r>
    </w:p>
    <w:p>
      <w:pPr>
        <w:ind w:firstLine="422"/>
        <w:rPr>
          <w:rFonts w:ascii="宋体" w:hAnsi="宋体"/>
          <w:bCs/>
          <w:szCs w:val="21"/>
        </w:rPr>
      </w:pPr>
      <w:bookmarkStart w:id="6" w:name="_Toc32465_WPSOffice_Level1"/>
      <w:r>
        <w:rPr>
          <w:rFonts w:hint="eastAsia" w:ascii="宋体" w:hAnsi="宋体"/>
          <w:szCs w:val="21"/>
        </w:rPr>
        <w:t>五、教学方法</w:t>
      </w:r>
      <w:bookmarkEnd w:id="6"/>
    </w:p>
    <w:p>
      <w:pPr>
        <w:ind w:firstLine="420"/>
        <w:rPr>
          <w:rFonts w:ascii="宋体" w:hAnsi="宋体"/>
          <w:b w:val="0"/>
          <w:bCs/>
          <w:szCs w:val="21"/>
        </w:rPr>
      </w:pPr>
      <w:r>
        <w:rPr>
          <w:rFonts w:hint="eastAsia" w:ascii="宋体" w:hAnsi="宋体"/>
          <w:b w:val="0"/>
          <w:bCs/>
          <w:szCs w:val="21"/>
        </w:rPr>
        <w:t>理论课程为课堂教授，采用板书与PPT相结合的方式，课后布置习题作业和思考题目。同时引入“翻转”课堂，请学生讲解对知识点的理解，或者布置项目课题让学生分组讨论完成。实验课程在实验室参与完成。</w:t>
      </w:r>
    </w:p>
    <w:p>
      <w:pPr>
        <w:ind w:firstLine="422"/>
        <w:rPr>
          <w:rFonts w:ascii="宋体" w:hAnsi="宋体"/>
          <w:bCs/>
          <w:szCs w:val="21"/>
        </w:rPr>
      </w:pPr>
      <w:bookmarkStart w:id="7" w:name="_Toc17715_WPSOffice_Level1"/>
      <w:r>
        <w:rPr>
          <w:rFonts w:hint="eastAsia" w:ascii="宋体" w:hAnsi="宋体"/>
          <w:szCs w:val="21"/>
        </w:rPr>
        <w:t>六、课程考核和成绩评定方式</w:t>
      </w:r>
      <w:bookmarkEnd w:id="7"/>
    </w:p>
    <w:p>
      <w:pPr>
        <w:ind w:firstLine="420"/>
        <w:rPr>
          <w:rFonts w:ascii="宋体" w:hAnsi="宋体"/>
          <w:b w:val="0"/>
          <w:szCs w:val="21"/>
        </w:rPr>
      </w:pPr>
      <w:r>
        <w:rPr>
          <w:rFonts w:hint="eastAsia" w:ascii="宋体" w:hAnsi="宋体"/>
          <w:b w:val="0"/>
          <w:bCs/>
          <w:szCs w:val="21"/>
        </w:rPr>
        <w:t>采用平时考核与闭卷考试相结合方式考核学生学习成绩，平时考核成绩占总评成绩的10%，实验成绩占总评成绩的20%，期末考试成绩占总评成绩的70%。</w:t>
      </w:r>
    </w:p>
    <w:p>
      <w:pPr>
        <w:ind w:firstLine="422"/>
        <w:rPr>
          <w:rFonts w:ascii="宋体" w:hAnsi="宋体"/>
          <w:bCs/>
          <w:szCs w:val="21"/>
        </w:rPr>
      </w:pPr>
      <w:bookmarkStart w:id="8" w:name="_Toc8731_WPSOffice_Level1"/>
      <w:r>
        <w:rPr>
          <w:rFonts w:hint="eastAsia" w:ascii="宋体" w:hAnsi="宋体"/>
          <w:szCs w:val="21"/>
        </w:rPr>
        <w:t>七、教材及参考文献</w:t>
      </w:r>
      <w:bookmarkEnd w:id="8"/>
    </w:p>
    <w:p>
      <w:pPr>
        <w:ind w:left="256" w:leftChars="122" w:firstLine="210" w:firstLineChars="100"/>
        <w:rPr>
          <w:rFonts w:ascii="宋体" w:hAnsi="宋体"/>
          <w:bCs/>
          <w:szCs w:val="21"/>
        </w:rPr>
      </w:pPr>
      <w:r>
        <w:rPr>
          <w:rFonts w:hint="eastAsia" w:ascii="宋体" w:hAnsi="宋体"/>
          <w:b w:val="0"/>
          <w:bCs/>
          <w:szCs w:val="21"/>
        </w:rPr>
        <w:t>1、教材</w:t>
      </w:r>
    </w:p>
    <w:p>
      <w:pPr>
        <w:ind w:left="155" w:leftChars="74" w:firstLine="420"/>
        <w:rPr>
          <w:rFonts w:ascii="宋体" w:hAnsi="宋体"/>
          <w:b w:val="0"/>
          <w:bCs/>
          <w:szCs w:val="21"/>
        </w:rPr>
      </w:pPr>
      <w:r>
        <w:rPr>
          <w:rFonts w:hint="eastAsia" w:ascii="宋体" w:hAnsi="宋体"/>
          <w:b w:val="0"/>
          <w:bCs/>
          <w:szCs w:val="21"/>
        </w:rPr>
        <w:t>[1]胡寿松，自动控制原理简明教程（第二版），北京，科学出版社，2008</w:t>
      </w:r>
    </w:p>
    <w:p>
      <w:pPr>
        <w:ind w:firstLine="525" w:firstLineChars="250"/>
        <w:rPr>
          <w:rFonts w:ascii="宋体" w:hAnsi="宋体"/>
          <w:b w:val="0"/>
          <w:bCs/>
          <w:szCs w:val="21"/>
        </w:rPr>
      </w:pPr>
      <w:r>
        <w:rPr>
          <w:rFonts w:hint="eastAsia" w:ascii="宋体" w:hAnsi="宋体"/>
          <w:b w:val="0"/>
          <w:bCs/>
          <w:szCs w:val="21"/>
        </w:rPr>
        <w:t>2、</w:t>
      </w:r>
      <w:r>
        <w:rPr>
          <w:rFonts w:hint="eastAsia" w:ascii="宋体" w:hAnsi="宋体"/>
          <w:b w:val="0"/>
          <w:szCs w:val="21"/>
        </w:rPr>
        <w:t>实验指导书</w:t>
      </w:r>
    </w:p>
    <w:p>
      <w:pPr>
        <w:ind w:left="155" w:leftChars="74" w:firstLine="420"/>
        <w:rPr>
          <w:b w:val="0"/>
          <w:szCs w:val="21"/>
        </w:rPr>
      </w:pPr>
      <w:r>
        <w:rPr>
          <w:rFonts w:hint="eastAsia" w:ascii="宋体" w:hAnsi="宋体"/>
          <w:b w:val="0"/>
          <w:szCs w:val="21"/>
        </w:rPr>
        <w:t>[1]</w:t>
      </w:r>
      <w:r>
        <w:rPr>
          <w:b w:val="0"/>
          <w:szCs w:val="21"/>
        </w:rPr>
        <w:t xml:space="preserve"> XMN-2型《自动控制原理》实验指导书，</w:t>
      </w:r>
      <w:r>
        <w:rPr>
          <w:rFonts w:hint="eastAsia"/>
          <w:b w:val="0"/>
          <w:szCs w:val="21"/>
        </w:rPr>
        <w:t>天津，天津城建大学，</w:t>
      </w:r>
      <w:r>
        <w:rPr>
          <w:rFonts w:hint="eastAsia"/>
          <w:b w:val="0"/>
          <w:kern w:val="36"/>
        </w:rPr>
        <w:t>自编讲义</w:t>
      </w:r>
    </w:p>
    <w:p>
      <w:pPr>
        <w:ind w:firstLine="525" w:firstLineChars="250"/>
        <w:rPr>
          <w:rFonts w:ascii="宋体" w:hAnsi="宋体"/>
          <w:b w:val="0"/>
          <w:bCs/>
          <w:szCs w:val="21"/>
        </w:rPr>
      </w:pPr>
      <w:r>
        <w:rPr>
          <w:rFonts w:hint="eastAsia" w:ascii="宋体" w:hAnsi="宋体"/>
          <w:b w:val="0"/>
          <w:bCs/>
          <w:szCs w:val="21"/>
        </w:rPr>
        <w:t>3、主要参考教材和参考文献</w:t>
      </w:r>
    </w:p>
    <w:p>
      <w:pPr>
        <w:ind w:left="155" w:leftChars="74" w:firstLine="420"/>
        <w:rPr>
          <w:rFonts w:ascii="宋体" w:hAnsi="宋体"/>
          <w:b w:val="0"/>
          <w:bCs/>
          <w:szCs w:val="21"/>
        </w:rPr>
      </w:pPr>
      <w:r>
        <w:rPr>
          <w:rFonts w:hint="eastAsia" w:ascii="宋体" w:hAnsi="宋体"/>
          <w:b w:val="0"/>
          <w:bCs/>
          <w:szCs w:val="21"/>
        </w:rPr>
        <w:t>[1]夏超英，自动控制原理，北京，科学出版社，2010</w:t>
      </w:r>
    </w:p>
    <w:p>
      <w:pPr>
        <w:ind w:left="155" w:leftChars="74" w:firstLine="420"/>
        <w:rPr>
          <w:b w:val="0"/>
          <w:szCs w:val="21"/>
        </w:rPr>
      </w:pPr>
      <w:r>
        <w:rPr>
          <w:rFonts w:hint="eastAsia" w:ascii="宋体" w:hAnsi="宋体"/>
          <w:b w:val="0"/>
          <w:bCs/>
          <w:szCs w:val="21"/>
        </w:rPr>
        <w:t>[2]胡寿松，自动控制原理（第五版），北京，科学出版社，2007</w:t>
      </w:r>
    </w:p>
    <w:p>
      <w:r>
        <w:rPr>
          <w:rFonts w:hint="eastAsia" w:ascii="仿宋_GB2312" w:eastAsia="仿宋_GB2312"/>
          <w:b w:val="0"/>
          <w:sz w:val="24"/>
        </w:rPr>
        <w:t xml:space="preserve"> </w:t>
      </w:r>
      <w:bookmarkStart w:id="9" w:name="_Toc1767_WPSOffice_Level1"/>
      <w:r>
        <w:rPr>
          <w:rFonts w:hint="eastAsia" w:ascii="仿宋_GB2312" w:eastAsia="仿宋_GB2312"/>
          <w:sz w:val="24"/>
        </w:rPr>
        <w:t>执笔人： 董明                 审核：杨帆</w:t>
      </w:r>
      <w:bookmarkEnd w:id="9"/>
      <w:r>
        <w:rPr>
          <w:rFonts w:hint="eastAsia" w:ascii="仿宋_GB2312" w:eastAsia="仿宋_GB2312"/>
          <w:sz w:val="24"/>
        </w:rPr>
        <w:t xml:space="preserve"> </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005753EE"/>
    <w:rsid w:val="00011B6C"/>
    <w:rsid w:val="00255BA3"/>
    <w:rsid w:val="00320AA3"/>
    <w:rsid w:val="005753EE"/>
    <w:rsid w:val="0AE1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jc w:val="center"/>
      <w:outlineLvl w:val="0"/>
    </w:pPr>
    <w:rPr>
      <w:rFonts w:eastAsia="黑体"/>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1 Char"/>
    <w:basedOn w:val="6"/>
    <w:uiPriority w:val="9"/>
    <w:rPr>
      <w:rFonts w:ascii="Times New Roman" w:hAnsi="Times New Roman" w:eastAsia="宋体" w:cs="Times New Roman"/>
      <w:b/>
      <w:bCs/>
      <w:kern w:val="44"/>
      <w:sz w:val="44"/>
      <w:szCs w:val="44"/>
    </w:rPr>
  </w:style>
  <w:style w:type="character" w:customStyle="1" w:styleId="10">
    <w:name w:val="标题 1 Char1"/>
    <w:basedOn w:val="6"/>
    <w:link w:val="2"/>
    <w:qFormat/>
    <w:uiPriority w:val="0"/>
    <w:rPr>
      <w:rFonts w:ascii="Times New Roman" w:hAnsi="Times New Roman" w:eastAsia="黑体" w:cs="Times New Roman"/>
      <w:bCs/>
      <w:kern w:val="44"/>
      <w:sz w:val="28"/>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1997</Words>
  <Characters>2086</Characters>
  <Lines>16</Lines>
  <Paragraphs>4</Paragraphs>
  <TotalTime>0</TotalTime>
  <ScaleCrop>false</ScaleCrop>
  <LinksUpToDate>false</LinksUpToDate>
  <CharactersWithSpaces>2178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2016-01-04T07:17:00Z</dcterms:created>
  <dc:creator>微软用户</dc:creator>
  <cp:lastModifiedBy>陈冰</cp:lastModifiedBy>
  <dcterms:modified xsi:type="dcterms:W3CDTF">2023-07-04T12:48:19Z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A8226866D594448E81CD16BA458B6C49_12</vt:lpwstr>
  </property>
</Properties>
</file>