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636"/>
        <w:tblOverlap w:val="never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67"/>
        <w:gridCol w:w="708"/>
        <w:gridCol w:w="851"/>
        <w:gridCol w:w="1276"/>
        <w:gridCol w:w="1417"/>
        <w:gridCol w:w="70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名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专业技术职务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中心工作职责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是否专职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兼职人员所在单位、部门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苏刚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主任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教授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总负责人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杨国庆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副教授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轧超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副教授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陈建辉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陈冰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李梅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潘雷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副教授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王英红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Cs w:val="21"/>
              </w:rPr>
              <w:t>高级实验师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王悦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任月清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郭福雁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副教授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胡林芳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乔蕾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晓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高瑞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智能化系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陈建伟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讲师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指导教学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智能化系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jdlOGNkMDQzMTNmY2NkYjE2MWY5ZTFkMWUwMDIifQ=="/>
  </w:docVars>
  <w:rsids>
    <w:rsidRoot w:val="00F64C87"/>
    <w:rsid w:val="001A71E2"/>
    <w:rsid w:val="00367EA7"/>
    <w:rsid w:val="003C27C4"/>
    <w:rsid w:val="005039A7"/>
    <w:rsid w:val="005607A5"/>
    <w:rsid w:val="00613B07"/>
    <w:rsid w:val="006E39F3"/>
    <w:rsid w:val="00CC7FA0"/>
    <w:rsid w:val="00D54BA0"/>
    <w:rsid w:val="00E37D70"/>
    <w:rsid w:val="00F64C87"/>
    <w:rsid w:val="2BB1747F"/>
    <w:rsid w:val="44B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655</Words>
  <Characters>678</Characters>
  <Lines>6</Lines>
  <Paragraphs>1</Paragraphs>
  <TotalTime>1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2015-12-24T03:16:00Z</dcterms:created>
  <dc:creator>微软用户</dc:creator>
  <cp:lastModifiedBy>陈冰</cp:lastModifiedBy>
  <dcterms:modified xsi:type="dcterms:W3CDTF">2023-07-11T09:26:07Z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2AECAD60F39443A38F4FB1EBA8F48585_12</vt:lpwstr>
  </property>
</Properties>
</file>